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4A9594" w14:textId="064168A6" w:rsidR="00452EE0" w:rsidRPr="00452EE0" w:rsidRDefault="00170002" w:rsidP="00452EE0">
      <w:pPr>
        <w:rPr>
          <w:b/>
          <w:bCs/>
          <w:sz w:val="24"/>
          <w:szCs w:val="24"/>
        </w:rPr>
      </w:pPr>
      <w:r>
        <w:rPr>
          <w:b/>
          <w:bCs/>
          <w:sz w:val="24"/>
          <w:szCs w:val="24"/>
        </w:rPr>
        <w:t>Requests for Quotations</w:t>
      </w:r>
    </w:p>
    <w:p w14:paraId="307D8095" w14:textId="259486D0" w:rsidR="00452EE0" w:rsidRDefault="00452EE0" w:rsidP="00452EE0">
      <w:pPr>
        <w:pBdr>
          <w:bottom w:val="single" w:sz="6" w:space="1" w:color="auto"/>
        </w:pBdr>
        <w:rPr>
          <w:sz w:val="20"/>
          <w:szCs w:val="20"/>
        </w:rPr>
      </w:pPr>
      <w:r w:rsidRPr="001C61AE">
        <w:rPr>
          <w:sz w:val="20"/>
          <w:szCs w:val="20"/>
        </w:rPr>
        <w:t xml:space="preserve">Privacy Collection Notice </w:t>
      </w:r>
    </w:p>
    <w:p w14:paraId="73C1186E" w14:textId="77777777" w:rsidR="001C61AE" w:rsidRDefault="001C61AE" w:rsidP="00452EE0">
      <w:pPr>
        <w:pBdr>
          <w:bottom w:val="single" w:sz="6" w:space="1" w:color="auto"/>
        </w:pBdr>
        <w:rPr>
          <w:sz w:val="20"/>
          <w:szCs w:val="20"/>
        </w:rPr>
      </w:pPr>
    </w:p>
    <w:p w14:paraId="203063F8" w14:textId="34F5E796" w:rsidR="00452EE0" w:rsidRDefault="00452EE0" w:rsidP="00452EE0">
      <w:pPr>
        <w:rPr>
          <w:b/>
          <w:bCs/>
          <w:sz w:val="24"/>
          <w:szCs w:val="24"/>
        </w:rPr>
      </w:pPr>
      <w:r w:rsidRPr="00452EE0">
        <w:rPr>
          <w:b/>
          <w:bCs/>
          <w:sz w:val="24"/>
          <w:szCs w:val="24"/>
        </w:rPr>
        <w:t xml:space="preserve">Your personal information </w:t>
      </w:r>
    </w:p>
    <w:p w14:paraId="311432D2" w14:textId="3E35E7F7" w:rsidR="00452EE0" w:rsidRDefault="00452EE0" w:rsidP="00452EE0">
      <w:pPr>
        <w:rPr>
          <w:sz w:val="20"/>
          <w:szCs w:val="20"/>
        </w:rPr>
      </w:pPr>
      <w:r>
        <w:rPr>
          <w:sz w:val="20"/>
          <w:szCs w:val="20"/>
        </w:rPr>
        <w:t>The City of Swan (the City) collects personal information about individuals for a range of purposes to enable it to carry out its functions. The City’s Privacy Policy is available on its website at</w:t>
      </w:r>
      <w:r w:rsidR="000932D7">
        <w:rPr>
          <w:sz w:val="20"/>
          <w:szCs w:val="20"/>
        </w:rPr>
        <w:t xml:space="preserve"> </w:t>
      </w:r>
      <w:hyperlink r:id="rId11" w:history="1">
        <w:r w:rsidR="000932D7" w:rsidRPr="00B81313">
          <w:rPr>
            <w:rStyle w:val="Hyperlink"/>
            <w:sz w:val="20"/>
            <w:szCs w:val="20"/>
          </w:rPr>
          <w:t>www.swan.wa.gov.au/privacy</w:t>
        </w:r>
      </w:hyperlink>
      <w:r>
        <w:rPr>
          <w:sz w:val="20"/>
          <w:szCs w:val="20"/>
        </w:rPr>
        <w:t xml:space="preserve">. </w:t>
      </w:r>
    </w:p>
    <w:p w14:paraId="68F5ECB4" w14:textId="38A62CFD" w:rsidR="00452EE0" w:rsidRPr="00452EE0" w:rsidRDefault="00452EE0" w:rsidP="00452EE0">
      <w:pPr>
        <w:rPr>
          <w:sz w:val="20"/>
          <w:szCs w:val="20"/>
        </w:rPr>
      </w:pPr>
      <w:r>
        <w:rPr>
          <w:sz w:val="20"/>
          <w:szCs w:val="20"/>
        </w:rPr>
        <w:t xml:space="preserve">Further details about the collection of your personal information are provided below.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7"/>
        <w:gridCol w:w="5097"/>
      </w:tblGrid>
      <w:tr w:rsidR="001C61AE" w14:paraId="2177F7B8" w14:textId="77777777" w:rsidTr="001C61AE">
        <w:trPr>
          <w:trHeight w:val="334"/>
        </w:trPr>
        <w:tc>
          <w:tcPr>
            <w:tcW w:w="10194" w:type="dxa"/>
            <w:gridSpan w:val="2"/>
            <w:shd w:val="clear" w:color="auto" w:fill="D8D8D8" w:themeFill="accent6"/>
          </w:tcPr>
          <w:p w14:paraId="13F7B8C4" w14:textId="29D512A8" w:rsidR="001C61AE" w:rsidRPr="001C61AE" w:rsidRDefault="00170002" w:rsidP="001C61AE">
            <w:pPr>
              <w:spacing w:before="80" w:after="80" w:line="240" w:lineRule="auto"/>
              <w:jc w:val="center"/>
              <w:rPr>
                <w:b/>
                <w:bCs/>
              </w:rPr>
            </w:pPr>
            <w:r>
              <w:rPr>
                <w:b/>
                <w:bCs/>
              </w:rPr>
              <w:t>Requests for Quotations</w:t>
            </w:r>
            <w:r w:rsidR="00080E66">
              <w:rPr>
                <w:b/>
                <w:bCs/>
              </w:rPr>
              <w:t xml:space="preserve"> </w:t>
            </w:r>
            <w:r w:rsidR="000932D7">
              <w:rPr>
                <w:b/>
                <w:bCs/>
              </w:rPr>
              <w:t xml:space="preserve">– </w:t>
            </w:r>
            <w:r w:rsidR="001C61AE" w:rsidRPr="001C61AE">
              <w:rPr>
                <w:b/>
                <w:bCs/>
              </w:rPr>
              <w:t>Privacy Collection Notice</w:t>
            </w:r>
          </w:p>
        </w:tc>
      </w:tr>
      <w:tr w:rsidR="001C61AE" w14:paraId="00254449" w14:textId="77777777" w:rsidTr="001C61AE">
        <w:tc>
          <w:tcPr>
            <w:tcW w:w="5097" w:type="dxa"/>
          </w:tcPr>
          <w:p w14:paraId="12671062" w14:textId="7D6E99D2" w:rsidR="001C61AE" w:rsidRPr="00F93B89" w:rsidRDefault="001C61AE" w:rsidP="000932D7">
            <w:pPr>
              <w:spacing w:before="60" w:after="60"/>
              <w:ind w:left="57" w:right="57"/>
              <w:rPr>
                <w:sz w:val="20"/>
                <w:szCs w:val="20"/>
              </w:rPr>
            </w:pPr>
            <w:r w:rsidRPr="00F93B89">
              <w:rPr>
                <w:sz w:val="20"/>
                <w:szCs w:val="20"/>
              </w:rPr>
              <w:t>Who is collecting your personal information</w:t>
            </w:r>
          </w:p>
        </w:tc>
        <w:tc>
          <w:tcPr>
            <w:tcW w:w="5097" w:type="dxa"/>
          </w:tcPr>
          <w:p w14:paraId="16EC3E78" w14:textId="7C0B6E7D" w:rsidR="001C61AE" w:rsidRPr="000532C0" w:rsidRDefault="00F93B89" w:rsidP="000932D7">
            <w:pPr>
              <w:spacing w:before="60" w:after="60"/>
              <w:ind w:left="57" w:right="57"/>
              <w:rPr>
                <w:sz w:val="20"/>
                <w:szCs w:val="20"/>
              </w:rPr>
            </w:pPr>
            <w:r w:rsidRPr="000532C0">
              <w:rPr>
                <w:sz w:val="20"/>
                <w:szCs w:val="20"/>
              </w:rPr>
              <w:t xml:space="preserve">Your personal information is being collected by the City of Swan. The City’s Privacy Policy contains information about how you may contact the City. </w:t>
            </w:r>
          </w:p>
        </w:tc>
      </w:tr>
      <w:tr w:rsidR="001C61AE" w14:paraId="1BB6FC81" w14:textId="77777777" w:rsidTr="001C61AE">
        <w:tc>
          <w:tcPr>
            <w:tcW w:w="5097" w:type="dxa"/>
          </w:tcPr>
          <w:p w14:paraId="30B94AF6" w14:textId="1B2A3636" w:rsidR="001C61AE" w:rsidRPr="00F93B89" w:rsidRDefault="001C61AE" w:rsidP="000932D7">
            <w:pPr>
              <w:spacing w:before="60" w:after="60"/>
              <w:ind w:left="57" w:right="57"/>
              <w:rPr>
                <w:sz w:val="20"/>
                <w:szCs w:val="20"/>
              </w:rPr>
            </w:pPr>
            <w:r w:rsidRPr="00F93B89">
              <w:rPr>
                <w:sz w:val="20"/>
                <w:szCs w:val="20"/>
              </w:rPr>
              <w:t>Collection of your personal information</w:t>
            </w:r>
          </w:p>
        </w:tc>
        <w:tc>
          <w:tcPr>
            <w:tcW w:w="5097" w:type="dxa"/>
          </w:tcPr>
          <w:p w14:paraId="4F7D79D0" w14:textId="40471F23" w:rsidR="001C61AE" w:rsidRPr="000532C0" w:rsidRDefault="007C7B17" w:rsidP="000532C0">
            <w:pPr>
              <w:spacing w:before="60" w:after="60"/>
              <w:ind w:left="57" w:right="57"/>
              <w:rPr>
                <w:sz w:val="20"/>
                <w:szCs w:val="20"/>
              </w:rPr>
            </w:pPr>
            <w:r w:rsidRPr="007C7B17">
              <w:rPr>
                <w:sz w:val="20"/>
                <w:szCs w:val="20"/>
              </w:rPr>
              <w:t>The City of Swan collects personal information about relevant parties involved in a quotation submission, including authorised signatories and witnesses; owners, directors, office bearers, key personnel and referees of the submitting organisation. Where applicable, information may also be collected about beneficiaries if the organisation is acting as an agent or trustee. Personal information collected may include names, contact details, conflicts of interest, qualifications, CVs, and membership of professional or business associations.</w:t>
            </w:r>
          </w:p>
        </w:tc>
      </w:tr>
      <w:tr w:rsidR="002F271C" w14:paraId="021C98B7" w14:textId="77777777" w:rsidTr="001C61AE">
        <w:tc>
          <w:tcPr>
            <w:tcW w:w="5097" w:type="dxa"/>
          </w:tcPr>
          <w:p w14:paraId="443219B1" w14:textId="483874A7" w:rsidR="002F271C" w:rsidRPr="00F93B89" w:rsidRDefault="002F271C" w:rsidP="002F271C">
            <w:pPr>
              <w:spacing w:before="60" w:after="60"/>
              <w:ind w:left="57" w:right="57"/>
              <w:rPr>
                <w:sz w:val="20"/>
                <w:szCs w:val="20"/>
              </w:rPr>
            </w:pPr>
            <w:r w:rsidRPr="00F93B89">
              <w:rPr>
                <w:sz w:val="20"/>
                <w:szCs w:val="20"/>
              </w:rPr>
              <w:t xml:space="preserve">Why your personal information </w:t>
            </w:r>
            <w:r w:rsidR="002C2565">
              <w:rPr>
                <w:sz w:val="20"/>
                <w:szCs w:val="20"/>
              </w:rPr>
              <w:t xml:space="preserve">is being collected </w:t>
            </w:r>
          </w:p>
        </w:tc>
        <w:tc>
          <w:tcPr>
            <w:tcW w:w="5097" w:type="dxa"/>
          </w:tcPr>
          <w:p w14:paraId="5110871F" w14:textId="6497B826" w:rsidR="002F271C" w:rsidRPr="000532C0" w:rsidRDefault="007C7B17" w:rsidP="000532C0">
            <w:pPr>
              <w:spacing w:before="60" w:after="60"/>
              <w:ind w:left="57" w:right="57"/>
              <w:rPr>
                <w:sz w:val="20"/>
                <w:szCs w:val="20"/>
              </w:rPr>
            </w:pPr>
            <w:r w:rsidRPr="007C7B17">
              <w:rPr>
                <w:sz w:val="20"/>
                <w:szCs w:val="20"/>
              </w:rPr>
              <w:t xml:space="preserve">Your personal information is </w:t>
            </w:r>
            <w:r>
              <w:rPr>
                <w:sz w:val="20"/>
                <w:szCs w:val="20"/>
              </w:rPr>
              <w:t xml:space="preserve">necessary </w:t>
            </w:r>
            <w:r w:rsidRPr="007C7B17">
              <w:rPr>
                <w:sz w:val="20"/>
                <w:szCs w:val="20"/>
              </w:rPr>
              <w:t xml:space="preserve">for the purpose of assessing quotations submitted for the provision of goods and services to the City. If the requested information is not provided, the City may be unable to fully assess the </w:t>
            </w:r>
            <w:r w:rsidRPr="007C7B17">
              <w:rPr>
                <w:sz w:val="20"/>
                <w:szCs w:val="20"/>
              </w:rPr>
              <w:t>quotation,</w:t>
            </w:r>
            <w:r w:rsidRPr="007C7B17">
              <w:rPr>
                <w:sz w:val="20"/>
                <w:szCs w:val="20"/>
              </w:rPr>
              <w:t xml:space="preserve"> and the submission may not be considered.</w:t>
            </w:r>
          </w:p>
        </w:tc>
      </w:tr>
      <w:tr w:rsidR="001C61AE" w14:paraId="6ECB27B1" w14:textId="77777777" w:rsidTr="001C61AE">
        <w:tc>
          <w:tcPr>
            <w:tcW w:w="5097" w:type="dxa"/>
          </w:tcPr>
          <w:p w14:paraId="57AAF443" w14:textId="07CEFC35" w:rsidR="001C61AE" w:rsidRPr="00F93B89" w:rsidRDefault="00F93B89" w:rsidP="000932D7">
            <w:pPr>
              <w:spacing w:before="60" w:after="60"/>
              <w:ind w:left="57" w:right="57"/>
              <w:rPr>
                <w:sz w:val="20"/>
                <w:szCs w:val="20"/>
              </w:rPr>
            </w:pPr>
            <w:r w:rsidRPr="00F93B89">
              <w:rPr>
                <w:sz w:val="20"/>
                <w:szCs w:val="20"/>
              </w:rPr>
              <w:t xml:space="preserve">Who will </w:t>
            </w:r>
            <w:r w:rsidR="002C2565">
              <w:rPr>
                <w:sz w:val="20"/>
                <w:szCs w:val="20"/>
              </w:rPr>
              <w:t>your personal information be disclosed to?</w:t>
            </w:r>
          </w:p>
        </w:tc>
        <w:tc>
          <w:tcPr>
            <w:tcW w:w="5097" w:type="dxa"/>
          </w:tcPr>
          <w:p w14:paraId="546982C8" w14:textId="153D76E0" w:rsidR="001C61AE" w:rsidRPr="000532C0" w:rsidRDefault="00212580" w:rsidP="00212580">
            <w:pPr>
              <w:spacing w:before="60" w:after="60"/>
              <w:ind w:left="57" w:right="57"/>
              <w:rPr>
                <w:color w:val="FF0000"/>
                <w:sz w:val="20"/>
                <w:szCs w:val="20"/>
              </w:rPr>
            </w:pPr>
            <w:r w:rsidRPr="00212580">
              <w:rPr>
                <w:sz w:val="20"/>
                <w:szCs w:val="20"/>
              </w:rPr>
              <w:t>The City may disclose your information where required or authorised by law</w:t>
            </w:r>
            <w:r w:rsidR="00F45208">
              <w:rPr>
                <w:sz w:val="20"/>
                <w:szCs w:val="20"/>
              </w:rPr>
              <w:t>.</w:t>
            </w:r>
          </w:p>
        </w:tc>
      </w:tr>
      <w:tr w:rsidR="00F93B89" w14:paraId="33C1F205" w14:textId="77777777" w:rsidTr="001C61AE">
        <w:tc>
          <w:tcPr>
            <w:tcW w:w="5097" w:type="dxa"/>
          </w:tcPr>
          <w:p w14:paraId="2FD0FD39" w14:textId="46FB3FC3" w:rsidR="00F93B89" w:rsidRPr="00F93B89" w:rsidRDefault="00F93B89" w:rsidP="000932D7">
            <w:pPr>
              <w:spacing w:before="60" w:after="60"/>
              <w:ind w:left="57" w:right="57"/>
              <w:rPr>
                <w:sz w:val="20"/>
                <w:szCs w:val="20"/>
              </w:rPr>
            </w:pPr>
            <w:r w:rsidRPr="00F93B89">
              <w:rPr>
                <w:sz w:val="20"/>
                <w:szCs w:val="20"/>
              </w:rPr>
              <w:t>Access to and correction of your personal information</w:t>
            </w:r>
          </w:p>
        </w:tc>
        <w:tc>
          <w:tcPr>
            <w:tcW w:w="5097" w:type="dxa"/>
          </w:tcPr>
          <w:p w14:paraId="7F8F33C4" w14:textId="604255BE" w:rsidR="00F93B89" w:rsidRPr="000532C0" w:rsidRDefault="00F93B89" w:rsidP="000932D7">
            <w:pPr>
              <w:spacing w:before="60" w:after="60"/>
              <w:ind w:left="57" w:right="57"/>
              <w:rPr>
                <w:sz w:val="20"/>
                <w:szCs w:val="20"/>
              </w:rPr>
            </w:pPr>
            <w:r w:rsidRPr="000532C0">
              <w:rPr>
                <w:sz w:val="20"/>
                <w:szCs w:val="20"/>
              </w:rPr>
              <w:t xml:space="preserve">The City’s Privacy Policy contains information about how you may access or seek correction of </w:t>
            </w:r>
            <w:r w:rsidR="000932D7" w:rsidRPr="000532C0">
              <w:rPr>
                <w:sz w:val="20"/>
                <w:szCs w:val="20"/>
              </w:rPr>
              <w:t xml:space="preserve">your personal information that is held by the City. </w:t>
            </w:r>
          </w:p>
        </w:tc>
      </w:tr>
      <w:tr w:rsidR="00F93B89" w14:paraId="79FBD6C8" w14:textId="77777777" w:rsidTr="001C61AE">
        <w:tc>
          <w:tcPr>
            <w:tcW w:w="5097" w:type="dxa"/>
          </w:tcPr>
          <w:p w14:paraId="5E090A8D" w14:textId="5787C5F4" w:rsidR="00F93B89" w:rsidRPr="00F93B89" w:rsidRDefault="00F93B89" w:rsidP="000932D7">
            <w:pPr>
              <w:spacing w:before="60" w:after="60"/>
              <w:ind w:left="57" w:right="57"/>
              <w:rPr>
                <w:sz w:val="20"/>
                <w:szCs w:val="20"/>
              </w:rPr>
            </w:pPr>
            <w:r w:rsidRPr="00F93B89">
              <w:rPr>
                <w:sz w:val="20"/>
                <w:szCs w:val="20"/>
              </w:rPr>
              <w:t xml:space="preserve">Privacy complaints </w:t>
            </w:r>
          </w:p>
        </w:tc>
        <w:tc>
          <w:tcPr>
            <w:tcW w:w="5097" w:type="dxa"/>
          </w:tcPr>
          <w:p w14:paraId="1BE6A2AF" w14:textId="57A2FBAF" w:rsidR="00F93B89" w:rsidRPr="000532C0" w:rsidRDefault="00F93B89" w:rsidP="000932D7">
            <w:pPr>
              <w:spacing w:before="60" w:after="60"/>
              <w:ind w:left="57" w:right="57"/>
              <w:rPr>
                <w:sz w:val="20"/>
                <w:szCs w:val="20"/>
              </w:rPr>
            </w:pPr>
            <w:r w:rsidRPr="000532C0">
              <w:rPr>
                <w:sz w:val="20"/>
                <w:szCs w:val="20"/>
              </w:rPr>
              <w:t xml:space="preserve">The City’s Privacy Policy contains information about how you may complain about a breach of the Information Privacy Principles and how the City will deal with complaints. </w:t>
            </w:r>
          </w:p>
        </w:tc>
      </w:tr>
    </w:tbl>
    <w:p w14:paraId="6169C97F" w14:textId="1D7D2458" w:rsidR="00452EE0" w:rsidRDefault="00452EE0" w:rsidP="00452EE0"/>
    <w:p w14:paraId="0B07C2AF" w14:textId="5D576E77" w:rsidR="00452EE0" w:rsidRPr="00452EE0" w:rsidRDefault="00452EE0" w:rsidP="00452EE0"/>
    <w:sectPr w:rsidR="00452EE0" w:rsidRPr="00452EE0" w:rsidSect="00886B79">
      <w:headerReference w:type="default" r:id="rId12"/>
      <w:footerReference w:type="default" r:id="rId13"/>
      <w:headerReference w:type="first" r:id="rId14"/>
      <w:footerReference w:type="first" r:id="rId15"/>
      <w:pgSz w:w="11906" w:h="16838"/>
      <w:pgMar w:top="1866" w:right="851" w:bottom="567" w:left="851" w:header="454"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CBF71C" w14:textId="77777777" w:rsidR="00452EE0" w:rsidRDefault="00452EE0" w:rsidP="00767A6A">
      <w:pPr>
        <w:spacing w:after="0" w:line="240" w:lineRule="auto"/>
      </w:pPr>
      <w:r>
        <w:separator/>
      </w:r>
    </w:p>
  </w:endnote>
  <w:endnote w:type="continuationSeparator" w:id="0">
    <w:p w14:paraId="243BFEA3" w14:textId="77777777" w:rsidR="00452EE0" w:rsidRDefault="00452EE0" w:rsidP="00767A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venir Next LT Pro Light">
    <w:charset w:val="00"/>
    <w:family w:val="swiss"/>
    <w:pitch w:val="variable"/>
    <w:sig w:usb0="A00000EF" w:usb1="5000204B" w:usb2="00000000" w:usb3="00000000" w:csb0="00000093" w:csb1="00000000"/>
  </w:font>
  <w:font w:name="Arial Rounded MT">
    <w:altName w:val="Arial"/>
    <w:charset w:val="00"/>
    <w:family w:val="auto"/>
    <w:pitch w:val="variable"/>
    <w:sig w:usb0="8000002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otham Light">
    <w:panose1 w:val="00000000000000000000"/>
    <w:charset w:val="00"/>
    <w:family w:val="modern"/>
    <w:notTrueType/>
    <w:pitch w:val="variable"/>
    <w:sig w:usb0="A00002FF" w:usb1="4000005B" w:usb2="00000000" w:usb3="00000000" w:csb0="0000009F" w:csb1="00000000"/>
  </w:font>
  <w:font w:name="DM Sans">
    <w:charset w:val="00"/>
    <w:family w:val="auto"/>
    <w:pitch w:val="variable"/>
    <w:sig w:usb0="8000002F" w:usb1="5000205B"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ACFF" w:usb2="00000009" w:usb3="00000000" w:csb0="000001FF" w:csb1="00000000"/>
  </w:font>
  <w:font w:name="Akkurat Pro Light">
    <w:altName w:val="Calibri"/>
    <w:panose1 w:val="00000000000000000000"/>
    <w:charset w:val="00"/>
    <w:family w:val="modern"/>
    <w:notTrueType/>
    <w:pitch w:val="variable"/>
    <w:sig w:usb0="A00000AF" w:usb1="5000246A" w:usb2="00000000" w:usb3="00000000" w:csb0="0000000B" w:csb1="00000000"/>
  </w:font>
  <w:font w:name="+mn-ea">
    <w:panose1 w:val="00000000000000000000"/>
    <w:charset w:val="00"/>
    <w:family w:val="roman"/>
    <w:notTrueType/>
    <w:pitch w:val="default"/>
  </w:font>
  <w:font w:name="+mn-cs">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Akkurat Pro">
    <w:altName w:val="Calibri"/>
    <w:panose1 w:val="00000000000000000000"/>
    <w:charset w:val="00"/>
    <w:family w:val="modern"/>
    <w:notTrueType/>
    <w:pitch w:val="variable"/>
    <w:sig w:usb0="A00000AF" w:usb1="5000246A" w:usb2="00000000" w:usb3="00000000" w:csb0="0000000B"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B588A" w14:textId="77777777" w:rsidR="004B153F" w:rsidRPr="000176AD" w:rsidRDefault="004B153F" w:rsidP="004B153F">
    <w:pPr>
      <w:pStyle w:val="Footer"/>
      <w:rPr>
        <w:rFonts w:cstheme="minorHAnsi"/>
        <w:sz w:val="16"/>
        <w:szCs w:val="16"/>
      </w:rPr>
    </w:pPr>
  </w:p>
  <w:tbl>
    <w:tblPr>
      <w:tblStyle w:val="TableGrid"/>
      <w:tblW w:w="5000" w:type="pct"/>
      <w:tblLook w:val="04A0" w:firstRow="1" w:lastRow="0" w:firstColumn="1" w:lastColumn="0" w:noHBand="0" w:noVBand="1"/>
    </w:tblPr>
    <w:tblGrid>
      <w:gridCol w:w="5984"/>
      <w:gridCol w:w="4220"/>
    </w:tblGrid>
    <w:tr w:rsidR="004B153F" w:rsidRPr="000176AD" w14:paraId="24753A90" w14:textId="77777777" w:rsidTr="00F67FBA">
      <w:tc>
        <w:tcPr>
          <w:tcW w:w="2932" w:type="pct"/>
        </w:tcPr>
        <w:p w14:paraId="067095C8" w14:textId="77777777" w:rsidR="004B153F" w:rsidRPr="000176AD" w:rsidRDefault="004B153F" w:rsidP="004B153F">
          <w:pPr>
            <w:pStyle w:val="Footer"/>
            <w:rPr>
              <w:rFonts w:cstheme="minorHAnsi"/>
              <w:b w:val="0"/>
              <w:bCs/>
              <w:caps/>
              <w:spacing w:val="20"/>
              <w:sz w:val="16"/>
              <w:szCs w:val="16"/>
            </w:rPr>
          </w:pPr>
        </w:p>
      </w:tc>
      <w:tc>
        <w:tcPr>
          <w:tcW w:w="2068" w:type="pct"/>
        </w:tcPr>
        <w:p w14:paraId="282EBF7F" w14:textId="77777777" w:rsidR="004B153F" w:rsidRPr="000176AD" w:rsidRDefault="004B153F" w:rsidP="004B153F">
          <w:pPr>
            <w:pStyle w:val="Footer"/>
            <w:jc w:val="right"/>
            <w:rPr>
              <w:rFonts w:cstheme="minorHAnsi"/>
              <w:b w:val="0"/>
              <w:bCs/>
              <w:sz w:val="16"/>
              <w:szCs w:val="16"/>
            </w:rPr>
          </w:pPr>
          <w:r w:rsidRPr="000176AD">
            <w:rPr>
              <w:rFonts w:cstheme="minorHAnsi"/>
              <w:b w:val="0"/>
              <w:bCs/>
              <w:sz w:val="16"/>
              <w:szCs w:val="16"/>
            </w:rPr>
            <w:fldChar w:fldCharType="begin"/>
          </w:r>
          <w:r w:rsidRPr="000176AD">
            <w:rPr>
              <w:rFonts w:cstheme="minorHAnsi"/>
              <w:b w:val="0"/>
              <w:bCs/>
              <w:sz w:val="16"/>
              <w:szCs w:val="16"/>
            </w:rPr>
            <w:instrText xml:space="preserve"> PAGE   \* MERGEFORMAT </w:instrText>
          </w:r>
          <w:r w:rsidRPr="000176AD">
            <w:rPr>
              <w:rFonts w:cstheme="minorHAnsi"/>
              <w:b w:val="0"/>
              <w:bCs/>
              <w:sz w:val="16"/>
              <w:szCs w:val="16"/>
            </w:rPr>
            <w:fldChar w:fldCharType="separate"/>
          </w:r>
          <w:r w:rsidR="00C815A0">
            <w:rPr>
              <w:rFonts w:cstheme="minorHAnsi"/>
              <w:b w:val="0"/>
              <w:bCs/>
              <w:noProof/>
              <w:sz w:val="16"/>
              <w:szCs w:val="16"/>
            </w:rPr>
            <w:t>2</w:t>
          </w:r>
          <w:r w:rsidRPr="000176AD">
            <w:rPr>
              <w:rFonts w:cstheme="minorHAnsi"/>
              <w:b w:val="0"/>
              <w:bCs/>
              <w:sz w:val="16"/>
              <w:szCs w:val="16"/>
            </w:rPr>
            <w:fldChar w:fldCharType="end"/>
          </w:r>
        </w:p>
      </w:tc>
    </w:tr>
  </w:tbl>
  <w:p w14:paraId="40546E78" w14:textId="77777777" w:rsidR="00886B79" w:rsidRPr="004B153F" w:rsidRDefault="00886B79" w:rsidP="004B15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2B347" w14:textId="7F8F7A67" w:rsidR="00886B79" w:rsidRPr="002F271C" w:rsidRDefault="002F271C" w:rsidP="00886B79">
    <w:pPr>
      <w:pStyle w:val="Footer"/>
      <w:rPr>
        <w:rFonts w:cstheme="minorHAnsi"/>
        <w:b w:val="0"/>
        <w:bCs/>
        <w:sz w:val="16"/>
        <w:szCs w:val="16"/>
      </w:rPr>
    </w:pPr>
    <w:r w:rsidRPr="002F271C">
      <w:rPr>
        <w:rFonts w:cstheme="minorHAnsi"/>
        <w:b w:val="0"/>
        <w:bCs/>
        <w:sz w:val="16"/>
        <w:szCs w:val="16"/>
      </w:rPr>
      <w:t>City of Swan – Privacy Collection Notice</w:t>
    </w:r>
  </w:p>
  <w:tbl>
    <w:tblPr>
      <w:tblStyle w:val="TableGrid"/>
      <w:tblW w:w="5000" w:type="pct"/>
      <w:tblLook w:val="04A0" w:firstRow="1" w:lastRow="0" w:firstColumn="1" w:lastColumn="0" w:noHBand="0" w:noVBand="1"/>
    </w:tblPr>
    <w:tblGrid>
      <w:gridCol w:w="5984"/>
      <w:gridCol w:w="4220"/>
    </w:tblGrid>
    <w:tr w:rsidR="00886B79" w:rsidRPr="000176AD" w14:paraId="26E10B3B" w14:textId="77777777" w:rsidTr="0028333E">
      <w:tc>
        <w:tcPr>
          <w:tcW w:w="2932" w:type="pct"/>
        </w:tcPr>
        <w:p w14:paraId="01148696" w14:textId="77777777" w:rsidR="00886B79" w:rsidRPr="000176AD" w:rsidRDefault="00886B79" w:rsidP="00886B79">
          <w:pPr>
            <w:pStyle w:val="Footer"/>
            <w:rPr>
              <w:rFonts w:cstheme="minorHAnsi"/>
              <w:b w:val="0"/>
              <w:bCs/>
              <w:caps/>
              <w:spacing w:val="20"/>
              <w:sz w:val="16"/>
              <w:szCs w:val="16"/>
            </w:rPr>
          </w:pPr>
        </w:p>
      </w:tc>
      <w:tc>
        <w:tcPr>
          <w:tcW w:w="2068" w:type="pct"/>
        </w:tcPr>
        <w:p w14:paraId="0B7BC92A" w14:textId="77777777" w:rsidR="00886B79" w:rsidRPr="000176AD" w:rsidRDefault="00886B79" w:rsidP="00886B79">
          <w:pPr>
            <w:pStyle w:val="Footer"/>
            <w:jc w:val="right"/>
            <w:rPr>
              <w:rFonts w:cstheme="minorHAnsi"/>
              <w:b w:val="0"/>
              <w:bCs/>
              <w:sz w:val="16"/>
              <w:szCs w:val="16"/>
            </w:rPr>
          </w:pPr>
          <w:r w:rsidRPr="000176AD">
            <w:rPr>
              <w:rFonts w:cstheme="minorHAnsi"/>
              <w:b w:val="0"/>
              <w:bCs/>
              <w:sz w:val="16"/>
              <w:szCs w:val="16"/>
            </w:rPr>
            <w:fldChar w:fldCharType="begin"/>
          </w:r>
          <w:r w:rsidRPr="000176AD">
            <w:rPr>
              <w:rFonts w:cstheme="minorHAnsi"/>
              <w:b w:val="0"/>
              <w:bCs/>
              <w:sz w:val="16"/>
              <w:szCs w:val="16"/>
            </w:rPr>
            <w:instrText xml:space="preserve"> PAGE   \* MERGEFORMAT </w:instrText>
          </w:r>
          <w:r w:rsidRPr="000176AD">
            <w:rPr>
              <w:rFonts w:cstheme="minorHAnsi"/>
              <w:b w:val="0"/>
              <w:bCs/>
              <w:sz w:val="16"/>
              <w:szCs w:val="16"/>
            </w:rPr>
            <w:fldChar w:fldCharType="separate"/>
          </w:r>
          <w:r w:rsidR="00DB1701">
            <w:rPr>
              <w:rFonts w:cstheme="minorHAnsi"/>
              <w:b w:val="0"/>
              <w:bCs/>
              <w:noProof/>
              <w:sz w:val="16"/>
              <w:szCs w:val="16"/>
            </w:rPr>
            <w:t>1</w:t>
          </w:r>
          <w:r w:rsidRPr="000176AD">
            <w:rPr>
              <w:rFonts w:cstheme="minorHAnsi"/>
              <w:b w:val="0"/>
              <w:bCs/>
              <w:sz w:val="16"/>
              <w:szCs w:val="16"/>
            </w:rPr>
            <w:fldChar w:fldCharType="end"/>
          </w:r>
        </w:p>
      </w:tc>
    </w:tr>
  </w:tbl>
  <w:p w14:paraId="2278938A" w14:textId="77777777" w:rsidR="00886B79" w:rsidRPr="00886B79" w:rsidRDefault="00886B79" w:rsidP="00886B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A0C850" w14:textId="77777777" w:rsidR="00452EE0" w:rsidRDefault="00452EE0" w:rsidP="00767A6A">
      <w:pPr>
        <w:spacing w:after="0" w:line="240" w:lineRule="auto"/>
      </w:pPr>
      <w:r>
        <w:separator/>
      </w:r>
    </w:p>
  </w:footnote>
  <w:footnote w:type="continuationSeparator" w:id="0">
    <w:p w14:paraId="7E5CAFE5" w14:textId="77777777" w:rsidR="00452EE0" w:rsidRDefault="00452EE0" w:rsidP="00767A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B6F57" w14:textId="77777777" w:rsidR="00886B79" w:rsidRPr="003B7A89" w:rsidRDefault="003B7A89" w:rsidP="003B7A89">
    <w:pPr>
      <w:pStyle w:val="Header"/>
      <w:jc w:val="right"/>
    </w:pPr>
    <w:r>
      <w:rPr>
        <w:noProof/>
        <w:lang w:eastAsia="en-AU"/>
      </w:rPr>
      <w:drawing>
        <wp:inline distT="0" distB="0" distL="0" distR="0" wp14:anchorId="2D1F3735" wp14:editId="2195BFD7">
          <wp:extent cx="1057929" cy="285115"/>
          <wp:effectExtent l="0" t="0" r="0" b="0"/>
          <wp:docPr id="11"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2"/>
                  <pic:cNvPicPr/>
                </pic:nvPicPr>
                <pic:blipFill>
                  <a:blip r:embed="rId1">
                    <a:extLst>
                      <a:ext uri="{28A0092B-C50C-407E-A947-70E740481C1C}">
                        <a14:useLocalDpi xmlns:a14="http://schemas.microsoft.com/office/drawing/2010/main" val="0"/>
                      </a:ext>
                    </a:extLst>
                  </a:blip>
                  <a:stretch>
                    <a:fillRect/>
                  </a:stretch>
                </pic:blipFill>
                <pic:spPr>
                  <a:xfrm>
                    <a:off x="0" y="0"/>
                    <a:ext cx="1096633" cy="29554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Layout w:type="fixed"/>
      <w:tblLook w:val="04A0" w:firstRow="1" w:lastRow="0" w:firstColumn="1" w:lastColumn="0" w:noHBand="0" w:noVBand="1"/>
    </w:tblPr>
    <w:tblGrid>
      <w:gridCol w:w="5102"/>
      <w:gridCol w:w="5104"/>
    </w:tblGrid>
    <w:tr w:rsidR="00886B79" w14:paraId="20EFA32C" w14:textId="77777777" w:rsidTr="00452EE0">
      <w:trPr>
        <w:trHeight w:hRule="exact" w:val="1276"/>
      </w:trPr>
      <w:tc>
        <w:tcPr>
          <w:tcW w:w="5102" w:type="dxa"/>
        </w:tcPr>
        <w:p w14:paraId="71F9584C" w14:textId="77777777" w:rsidR="00886B79" w:rsidRDefault="007C7B17" w:rsidP="00F95FD7">
          <w:pPr>
            <w:pStyle w:val="Header"/>
          </w:pPr>
          <w:r>
            <w:rPr>
              <w:noProof/>
              <w:lang w:eastAsia="en-AU"/>
            </w:rPr>
            <w:pict w14:anchorId="08ED53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2.75pt;height:44.25pt;mso-width-percent:0;mso-height-percent:0;mso-width-percent:0;mso-height-percent:0">
                <v:imagedata r:id="rId1" o:title="CoS-Logo-Horizontal-CMYK"/>
              </v:shape>
            </w:pict>
          </w:r>
        </w:p>
      </w:tc>
      <w:tc>
        <w:tcPr>
          <w:tcW w:w="5104" w:type="dxa"/>
        </w:tcPr>
        <w:p w14:paraId="05BD4484" w14:textId="77777777" w:rsidR="00886B79" w:rsidRDefault="00DC7EEC" w:rsidP="00304861">
          <w:pPr>
            <w:jc w:val="right"/>
            <w:rPr>
              <w:b/>
              <w:bCs/>
              <w:noProof/>
              <w:color w:val="000000" w:themeColor="text1"/>
              <w:sz w:val="20"/>
              <w:szCs w:val="20"/>
            </w:rPr>
          </w:pPr>
          <w:r w:rsidRPr="00DC7EEC">
            <w:rPr>
              <w:b/>
              <w:bCs/>
              <w:noProof/>
              <w:color w:val="000000" w:themeColor="text1"/>
              <w:sz w:val="20"/>
              <w:szCs w:val="20"/>
            </w:rPr>
            <w:t>2 Midland Square, Midland</w:t>
          </w:r>
          <w:r w:rsidRPr="00DC7EEC">
            <w:rPr>
              <w:b/>
              <w:bCs/>
              <w:noProof/>
              <w:color w:val="000000" w:themeColor="text1"/>
              <w:sz w:val="20"/>
              <w:szCs w:val="20"/>
            </w:rPr>
            <w:br/>
          </w:r>
          <w:r w:rsidRPr="00304861">
            <w:rPr>
              <w:b/>
              <w:bCs/>
              <w:noProof/>
              <w:color w:val="000000" w:themeColor="text1"/>
              <w:sz w:val="20"/>
              <w:szCs w:val="20"/>
            </w:rPr>
            <w:t>PO Box 196, Midland DC WA 6936</w:t>
          </w:r>
        </w:p>
        <w:tbl>
          <w:tblPr>
            <w:tblStyle w:val="TableGrid"/>
            <w:tblW w:w="5104" w:type="dxa"/>
            <w:tblLayout w:type="fixed"/>
            <w:tblCellMar>
              <w:left w:w="28" w:type="dxa"/>
              <w:right w:w="28" w:type="dxa"/>
            </w:tblCellMar>
            <w:tblLook w:val="04A0" w:firstRow="1" w:lastRow="0" w:firstColumn="1" w:lastColumn="0" w:noHBand="0" w:noVBand="1"/>
          </w:tblPr>
          <w:tblGrid>
            <w:gridCol w:w="5104"/>
          </w:tblGrid>
          <w:tr w:rsidR="00586BCA" w:rsidRPr="00DC7EEC" w14:paraId="7A0C7DEC" w14:textId="77777777" w:rsidTr="00304861">
            <w:trPr>
              <w:trHeight w:val="449"/>
            </w:trPr>
            <w:tc>
              <w:tcPr>
                <w:tcW w:w="5104" w:type="dxa"/>
              </w:tcPr>
              <w:p w14:paraId="48FA2B88" w14:textId="77777777" w:rsidR="00F95FD7" w:rsidRDefault="00F95FD7" w:rsidP="00304861">
                <w:pPr>
                  <w:spacing w:after="0"/>
                  <w:jc w:val="right"/>
                  <w:rPr>
                    <w:b/>
                    <w:noProof/>
                    <w:color w:val="000000" w:themeColor="text1"/>
                    <w:sz w:val="20"/>
                    <w:szCs w:val="18"/>
                  </w:rPr>
                </w:pPr>
                <w:r w:rsidRPr="00DC7EEC">
                  <w:rPr>
                    <w:b/>
                    <w:bCs/>
                    <w:noProof/>
                    <w:color w:val="000000" w:themeColor="text1"/>
                    <w:sz w:val="20"/>
                    <w:szCs w:val="20"/>
                  </w:rPr>
                  <w:t>Enquiries (08) 9267 9267</w:t>
                </w:r>
              </w:p>
              <w:p w14:paraId="4064E75C" w14:textId="77777777" w:rsidR="00586BCA" w:rsidRPr="00304861" w:rsidRDefault="00304861" w:rsidP="00304861">
                <w:pPr>
                  <w:spacing w:after="0"/>
                  <w:jc w:val="right"/>
                  <w:rPr>
                    <w:b/>
                    <w:noProof/>
                    <w:color w:val="000000" w:themeColor="text1"/>
                    <w:sz w:val="20"/>
                    <w:szCs w:val="18"/>
                  </w:rPr>
                </w:pPr>
                <w:r w:rsidRPr="00304861">
                  <w:rPr>
                    <w:b/>
                    <w:noProof/>
                    <w:color w:val="000000" w:themeColor="text1"/>
                    <w:sz w:val="20"/>
                    <w:szCs w:val="18"/>
                  </w:rPr>
                  <w:t xml:space="preserve">www.swan.wa.gov.au </w:t>
                </w:r>
                <w:r w:rsidR="00586BCA" w:rsidRPr="00304861">
                  <w:rPr>
                    <w:b/>
                    <w:noProof/>
                    <w:color w:val="000000" w:themeColor="text1"/>
                    <w:sz w:val="20"/>
                    <w:szCs w:val="18"/>
                  </w:rPr>
                  <w:t xml:space="preserve">   </w:t>
                </w:r>
              </w:p>
            </w:tc>
          </w:tr>
          <w:tr w:rsidR="00304861" w:rsidRPr="00DC7EEC" w14:paraId="79BE8A50" w14:textId="77777777" w:rsidTr="00070EB0">
            <w:trPr>
              <w:trHeight w:val="191"/>
            </w:trPr>
            <w:tc>
              <w:tcPr>
                <w:tcW w:w="5104" w:type="dxa"/>
                <w:vAlign w:val="center"/>
              </w:tcPr>
              <w:p w14:paraId="4C47CE34" w14:textId="3F7F7153" w:rsidR="00304861" w:rsidRPr="00304861" w:rsidRDefault="00304861" w:rsidP="00F95FD7">
                <w:pPr>
                  <w:spacing w:after="0"/>
                  <w:jc w:val="right"/>
                  <w:rPr>
                    <w:b/>
                    <w:noProof/>
                    <w:color w:val="000000" w:themeColor="text1"/>
                    <w:sz w:val="20"/>
                    <w:szCs w:val="18"/>
                  </w:rPr>
                </w:pPr>
                <w:r w:rsidRPr="00586BCA">
                  <w:rPr>
                    <w:noProof/>
                    <w:color w:val="000000" w:themeColor="text1"/>
                    <w:lang w:eastAsia="en-AU"/>
                  </w:rPr>
                  <w:drawing>
                    <wp:inline distT="0" distB="0" distL="0" distR="0" wp14:anchorId="139D43DA" wp14:editId="1340B124">
                      <wp:extent cx="171450" cy="171450"/>
                      <wp:effectExtent l="0" t="0" r="0" b="0"/>
                      <wp:docPr id="1" name="Graphic 1">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hlinkClick r:id="rId2"/>
                              </pic:cNvPr>
                              <pic:cNvPicPr/>
                            </pic:nvPicPr>
                            <pic:blipFill>
                              <a:blip r:embed="rId3">
                                <a:biLevel thresh="75000"/>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r>
                  <w:rPr>
                    <w:b/>
                    <w:noProof/>
                    <w:color w:val="000000" w:themeColor="text1"/>
                    <w:sz w:val="20"/>
                    <w:szCs w:val="18"/>
                  </w:rPr>
                  <w:t xml:space="preserve"> </w:t>
                </w:r>
                <w:r w:rsidRPr="00586BCA">
                  <w:rPr>
                    <w:noProof/>
                    <w:lang w:eastAsia="en-AU"/>
                  </w:rPr>
                  <w:drawing>
                    <wp:inline distT="0" distB="0" distL="0" distR="0" wp14:anchorId="33D870FB" wp14:editId="1173268A">
                      <wp:extent cx="172800" cy="172800"/>
                      <wp:effectExtent l="0" t="0" r="0" b="0"/>
                      <wp:docPr id="955" name="Graphic 8">
                        <a:hlinkClick xmlns:a="http://schemas.openxmlformats.org/drawingml/2006/main" r:id="rId4"/>
                        <a:extLst xmlns:a="http://schemas.openxmlformats.org/drawingml/2006/main">
                          <a:ext uri="{FF2B5EF4-FFF2-40B4-BE49-F238E27FC236}">
                            <a16:creationId xmlns:a16="http://schemas.microsoft.com/office/drawing/2014/main" id="{1685419C-A1E1-255C-0C90-C6E4A7F517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 name="Graphic 8">
                                <a:hlinkClick r:id="rId4"/>
                                <a:extLst>
                                  <a:ext uri="{FF2B5EF4-FFF2-40B4-BE49-F238E27FC236}">
                                    <a16:creationId xmlns:a16="http://schemas.microsoft.com/office/drawing/2014/main" id="{1685419C-A1E1-255C-0C90-C6E4A7F51769}"/>
                                  </a:ext>
                                </a:extLst>
                              </pic:cNvPr>
                              <pic:cNvPicPr>
                                <a:picLocks noChangeAspect="1"/>
                              </pic:cNvPicPr>
                            </pic:nvPicPr>
                            <pic:blipFill>
                              <a:blip r:embed="rId5">
                                <a:biLevel thresh="75000"/>
                                <a:extLst>
                                  <a:ext uri="{28A0092B-C50C-407E-A947-70E740481C1C}">
                                    <a14:useLocalDpi xmlns:a14="http://schemas.microsoft.com/office/drawing/2010/main" val="0"/>
                                  </a:ext>
                                </a:extLst>
                              </a:blip>
                              <a:stretch>
                                <a:fillRect/>
                              </a:stretch>
                            </pic:blipFill>
                            <pic:spPr>
                              <a:xfrm>
                                <a:off x="0" y="0"/>
                                <a:ext cx="172800" cy="172800"/>
                              </a:xfrm>
                              <a:prstGeom prst="rect">
                                <a:avLst/>
                              </a:prstGeom>
                            </pic:spPr>
                          </pic:pic>
                        </a:graphicData>
                      </a:graphic>
                    </wp:inline>
                  </w:drawing>
                </w:r>
                <w:r>
                  <w:rPr>
                    <w:b/>
                    <w:noProof/>
                    <w:color w:val="000000" w:themeColor="text1"/>
                    <w:sz w:val="20"/>
                    <w:szCs w:val="18"/>
                  </w:rPr>
                  <w:t xml:space="preserve"> </w:t>
                </w:r>
                <w:r w:rsidRPr="00586BCA">
                  <w:rPr>
                    <w:noProof/>
                    <w:lang w:eastAsia="en-AU"/>
                  </w:rPr>
                  <w:drawing>
                    <wp:inline distT="0" distB="0" distL="0" distR="0" wp14:anchorId="099A33B2" wp14:editId="7BBDEE4B">
                      <wp:extent cx="172800" cy="172800"/>
                      <wp:effectExtent l="0" t="0" r="0" b="0"/>
                      <wp:docPr id="5" name="Graphic 8">
                        <a:hlinkClick xmlns:a="http://schemas.openxmlformats.org/drawingml/2006/main" r:id="rId6"/>
                        <a:extLst xmlns:a="http://schemas.openxmlformats.org/drawingml/2006/main">
                          <a:ext uri="{FF2B5EF4-FFF2-40B4-BE49-F238E27FC236}">
                            <a16:creationId xmlns:a16="http://schemas.microsoft.com/office/drawing/2014/main" id="{1685419C-A1E1-255C-0C90-C6E4A7F517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8">
                                <a:hlinkClick r:id="rId6"/>
                                <a:extLst>
                                  <a:ext uri="{FF2B5EF4-FFF2-40B4-BE49-F238E27FC236}">
                                    <a16:creationId xmlns:a16="http://schemas.microsoft.com/office/drawing/2014/main" id="{1685419C-A1E1-255C-0C90-C6E4A7F51769}"/>
                                  </a:ext>
                                </a:extLst>
                              </pic:cNvPr>
                              <pic:cNvPicPr>
                                <a:picLocks noChangeAspect="1"/>
                              </pic:cNvPicPr>
                            </pic:nvPicPr>
                            <pic:blipFill>
                              <a:blip r:embed="rId7">
                                <a:biLevel thresh="75000"/>
                                <a:extLst>
                                  <a:ext uri="{28A0092B-C50C-407E-A947-70E740481C1C}">
                                    <a14:useLocalDpi xmlns:a14="http://schemas.microsoft.com/office/drawing/2010/main" val="0"/>
                                  </a:ext>
                                </a:extLst>
                              </a:blip>
                              <a:stretch>
                                <a:fillRect/>
                              </a:stretch>
                            </pic:blipFill>
                            <pic:spPr>
                              <a:xfrm>
                                <a:off x="0" y="0"/>
                                <a:ext cx="172800" cy="172800"/>
                              </a:xfrm>
                              <a:prstGeom prst="rect">
                                <a:avLst/>
                              </a:prstGeom>
                            </pic:spPr>
                          </pic:pic>
                        </a:graphicData>
                      </a:graphic>
                    </wp:inline>
                  </w:drawing>
                </w:r>
                <w:r>
                  <w:rPr>
                    <w:b/>
                    <w:noProof/>
                    <w:color w:val="000000" w:themeColor="text1"/>
                    <w:sz w:val="20"/>
                    <w:szCs w:val="18"/>
                  </w:rPr>
                  <w:t xml:space="preserve"> </w:t>
                </w:r>
              </w:p>
            </w:tc>
          </w:tr>
        </w:tbl>
        <w:p w14:paraId="1DCD0EB5" w14:textId="768F429F" w:rsidR="00DC7EEC" w:rsidRPr="00DC7EEC" w:rsidRDefault="00DC7EEC" w:rsidP="00586BCA">
          <w:pPr>
            <w:rPr>
              <w:b/>
              <w:bCs/>
              <w:sz w:val="20"/>
              <w:szCs w:val="20"/>
            </w:rPr>
          </w:pPr>
          <w:r w:rsidRPr="006A518E">
            <w:rPr>
              <w:noProof/>
              <w:color w:val="000000" w:themeColor="text1"/>
            </w:rPr>
            <w:br/>
          </w:r>
          <w:r w:rsidRPr="006A518E">
            <w:rPr>
              <w:noProof/>
              <w:color w:val="000000" w:themeColor="text1"/>
            </w:rPr>
            <w:br/>
          </w:r>
        </w:p>
        <w:p w14:paraId="5EBA021B" w14:textId="77777777" w:rsidR="00886B79" w:rsidRDefault="00886B79" w:rsidP="00886B79">
          <w:pPr>
            <w:jc w:val="right"/>
          </w:pPr>
        </w:p>
      </w:tc>
    </w:tr>
  </w:tbl>
  <w:p w14:paraId="30C01F48" w14:textId="77777777" w:rsidR="00886B79" w:rsidRPr="00886B79" w:rsidRDefault="00B61033" w:rsidP="00886B79">
    <w:pPr>
      <w:pStyle w:val="Header"/>
    </w:pPr>
    <w:r>
      <w:rPr>
        <w:noProof/>
        <w:lang w:eastAsia="en-AU"/>
      </w:rPr>
      <w:drawing>
        <wp:anchor distT="0" distB="0" distL="114300" distR="114300" simplePos="0" relativeHeight="251677696" behindDoc="1" locked="0" layoutInCell="1" allowOverlap="1" wp14:anchorId="406BA566" wp14:editId="7CB51CBB">
          <wp:simplePos x="0" y="0"/>
          <wp:positionH relativeFrom="column">
            <wp:posOffset>2308860</wp:posOffset>
          </wp:positionH>
          <wp:positionV relativeFrom="paragraph">
            <wp:posOffset>2301388</wp:posOffset>
          </wp:positionV>
          <wp:extent cx="4723097" cy="6498000"/>
          <wp:effectExtent l="0" t="0" r="190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wan Graphic new green.png"/>
                  <pic:cNvPicPr/>
                </pic:nvPicPr>
                <pic:blipFill rotWithShape="1">
                  <a:blip r:embed="rId8" cstate="print">
                    <a:alphaModFix amt="15000"/>
                    <a:grayscl/>
                    <a:extLst>
                      <a:ext uri="{BEBA8EAE-BF5A-486C-A8C5-ECC9F3942E4B}">
                        <a14:imgProps xmlns:a14="http://schemas.microsoft.com/office/drawing/2010/main">
                          <a14:imgLayer r:embed="rId9">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r="30508" b="18375"/>
                  <a:stretch/>
                </pic:blipFill>
                <pic:spPr bwMode="auto">
                  <a:xfrm>
                    <a:off x="0" y="0"/>
                    <a:ext cx="4723097" cy="649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F1BB9"/>
    <w:multiLevelType w:val="multilevel"/>
    <w:tmpl w:val="5B80AB00"/>
    <w:lvl w:ilvl="0">
      <w:start w:val="1"/>
      <w:numFmt w:val="decimal"/>
      <w:pStyle w:val="NbrHeading1"/>
      <w:lvlText w:val="%1."/>
      <w:lvlJc w:val="left"/>
      <w:pPr>
        <w:tabs>
          <w:tab w:val="num" w:pos="851"/>
        </w:tabs>
        <w:ind w:left="851" w:hanging="851"/>
      </w:pPr>
      <w:rPr>
        <w:rFonts w:hint="default"/>
        <w:b w:val="0"/>
        <w:bCs/>
        <w:i w:val="0"/>
      </w:rPr>
    </w:lvl>
    <w:lvl w:ilvl="1">
      <w:start w:val="1"/>
      <w:numFmt w:val="decimal"/>
      <w:pStyle w:val="NbrHeading2"/>
      <w:lvlText w:val="%1.%2"/>
      <w:lvlJc w:val="left"/>
      <w:pPr>
        <w:tabs>
          <w:tab w:val="num" w:pos="851"/>
        </w:tabs>
        <w:ind w:left="851" w:hanging="851"/>
      </w:pPr>
      <w:rPr>
        <w:rFonts w:hint="default"/>
      </w:rPr>
    </w:lvl>
    <w:lvl w:ilvl="2">
      <w:start w:val="1"/>
      <w:numFmt w:val="decimal"/>
      <w:pStyle w:val="NbrHeading3"/>
      <w:lvlText w:val="%1.%2.%3"/>
      <w:lvlJc w:val="left"/>
      <w:pPr>
        <w:tabs>
          <w:tab w:val="num" w:pos="851"/>
        </w:tabs>
        <w:ind w:left="851" w:hanging="851"/>
      </w:pPr>
      <w:rPr>
        <w:rFonts w:hint="default"/>
      </w:rPr>
    </w:lvl>
    <w:lvl w:ilvl="3">
      <w:start w:val="1"/>
      <w:numFmt w:val="decimal"/>
      <w:pStyle w:val="NbrHeading4"/>
      <w:lvlText w:val="%1.%2.%3.%4"/>
      <w:lvlJc w:val="left"/>
      <w:pPr>
        <w:tabs>
          <w:tab w:val="num" w:pos="851"/>
        </w:tabs>
        <w:ind w:left="851" w:hanging="851"/>
      </w:pPr>
      <w:rPr>
        <w:rFonts w:hint="default"/>
      </w:rPr>
    </w:lvl>
    <w:lvl w:ilvl="4">
      <w:start w:val="1"/>
      <w:numFmt w:val="decimal"/>
      <w:pStyle w:val="NbrHeading5"/>
      <w:lvlText w:val="%1%2%3%4%5."/>
      <w:lvlJc w:val="left"/>
      <w:pPr>
        <w:tabs>
          <w:tab w:val="num" w:pos="851"/>
        </w:tabs>
        <w:ind w:left="851" w:hanging="851"/>
      </w:pPr>
      <w:rPr>
        <w:rFonts w:hint="default"/>
      </w:rPr>
    </w:lvl>
    <w:lvl w:ilvl="5">
      <w:start w:val="1"/>
      <w:numFmt w:val="lowerRoman"/>
      <w:lvlText w:val="%6."/>
      <w:lvlJc w:val="right"/>
      <w:pPr>
        <w:tabs>
          <w:tab w:val="num" w:pos="851"/>
        </w:tabs>
        <w:ind w:left="851" w:hanging="851"/>
      </w:pPr>
      <w:rPr>
        <w:rFonts w:hint="default"/>
      </w:rPr>
    </w:lvl>
    <w:lvl w:ilvl="6">
      <w:start w:val="1"/>
      <w:numFmt w:val="decimal"/>
      <w:lvlText w:val="%7."/>
      <w:lvlJc w:val="left"/>
      <w:pPr>
        <w:tabs>
          <w:tab w:val="num" w:pos="851"/>
        </w:tabs>
        <w:ind w:left="851" w:hanging="851"/>
      </w:pPr>
      <w:rPr>
        <w:rFonts w:hint="default"/>
      </w:rPr>
    </w:lvl>
    <w:lvl w:ilvl="7">
      <w:start w:val="1"/>
      <w:numFmt w:val="lowerLetter"/>
      <w:lvlText w:val="%8."/>
      <w:lvlJc w:val="left"/>
      <w:pPr>
        <w:tabs>
          <w:tab w:val="num" w:pos="851"/>
        </w:tabs>
        <w:ind w:left="851" w:hanging="851"/>
      </w:pPr>
      <w:rPr>
        <w:rFonts w:hint="default"/>
      </w:rPr>
    </w:lvl>
    <w:lvl w:ilvl="8">
      <w:start w:val="1"/>
      <w:numFmt w:val="lowerRoman"/>
      <w:lvlText w:val="%9."/>
      <w:lvlJc w:val="right"/>
      <w:pPr>
        <w:tabs>
          <w:tab w:val="num" w:pos="851"/>
        </w:tabs>
        <w:ind w:left="851" w:hanging="851"/>
      </w:pPr>
      <w:rPr>
        <w:rFonts w:hint="default"/>
      </w:rPr>
    </w:lvl>
  </w:abstractNum>
  <w:abstractNum w:abstractNumId="1" w15:restartNumberingAfterBreak="0">
    <w:nsid w:val="0DB75D86"/>
    <w:multiLevelType w:val="multilevel"/>
    <w:tmpl w:val="7C52C8DC"/>
    <w:lvl w:ilvl="0">
      <w:start w:val="1"/>
      <w:numFmt w:val="bullet"/>
      <w:pStyle w:val="ListParagraph"/>
      <w:lvlText w:val=""/>
      <w:lvlJc w:val="left"/>
      <w:pPr>
        <w:ind w:left="425" w:hanging="425"/>
      </w:pPr>
      <w:rPr>
        <w:rFonts w:ascii="Symbol" w:hAnsi="Symbol" w:hint="default"/>
        <w:color w:val="1B5640" w:themeColor="text2"/>
        <w:spacing w:val="-1"/>
        <w:w w:val="100"/>
        <w:sz w:val="18"/>
        <w:szCs w:val="20"/>
      </w:rPr>
    </w:lvl>
    <w:lvl w:ilvl="1">
      <w:start w:val="1"/>
      <w:numFmt w:val="bullet"/>
      <w:pStyle w:val="ListParagraph2"/>
      <w:lvlText w:val="–"/>
      <w:lvlJc w:val="left"/>
      <w:pPr>
        <w:ind w:left="851" w:hanging="426"/>
      </w:pPr>
      <w:rPr>
        <w:rFonts w:ascii="Avenir Next LT Pro Light" w:hAnsi="Avenir Next LT Pro Light" w:hint="default"/>
        <w:color w:val="1B5640" w:themeColor="text2"/>
      </w:rPr>
    </w:lvl>
    <w:lvl w:ilvl="2">
      <w:start w:val="1"/>
      <w:numFmt w:val="bullet"/>
      <w:pStyle w:val="ListParagraph3"/>
      <w:lvlText w:val="–"/>
      <w:lvlJc w:val="left"/>
      <w:pPr>
        <w:ind w:left="1276" w:hanging="425"/>
      </w:pPr>
      <w:rPr>
        <w:rFonts w:ascii="Avenir Next LT Pro Light" w:hAnsi="Avenir Next LT Pro Light" w:hint="default"/>
        <w:color w:val="1B5640" w:themeColor="text2"/>
      </w:rPr>
    </w:lvl>
    <w:lvl w:ilvl="3">
      <w:start w:val="1"/>
      <w:numFmt w:val="none"/>
      <w:pStyle w:val="ListParagraph4"/>
      <w:lvlText w:val=""/>
      <w:lvlJc w:val="left"/>
      <w:pPr>
        <w:ind w:left="1701" w:hanging="1"/>
      </w:pPr>
      <w:rPr>
        <w:rFonts w:hint="default"/>
      </w:rPr>
    </w:lvl>
    <w:lvl w:ilvl="4">
      <w:start w:val="1"/>
      <w:numFmt w:val="none"/>
      <w:pStyle w:val="ListParagraph5"/>
      <w:lvlText w:val=""/>
      <w:lvlJc w:val="left"/>
      <w:pPr>
        <w:ind w:left="2126" w:hanging="1"/>
      </w:pPr>
      <w:rPr>
        <w:rFonts w:hint="default"/>
      </w:rPr>
    </w:lvl>
    <w:lvl w:ilvl="5">
      <w:start w:val="1"/>
      <w:numFmt w:val="none"/>
      <w:pStyle w:val="ListParagraph6"/>
      <w:lvlText w:val=""/>
      <w:lvlJc w:val="left"/>
      <w:pPr>
        <w:ind w:left="2552" w:hanging="2"/>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 w15:restartNumberingAfterBreak="0">
    <w:nsid w:val="0DD726A9"/>
    <w:multiLevelType w:val="multilevel"/>
    <w:tmpl w:val="C988152A"/>
    <w:styleLink w:val="ListAppendix"/>
    <w:lvl w:ilvl="0">
      <w:start w:val="1"/>
      <w:numFmt w:val="upperLetter"/>
      <w:lvlText w:val="Appendix %1"/>
      <w:lvlJc w:val="left"/>
      <w:pPr>
        <w:tabs>
          <w:tab w:val="num" w:pos="2268"/>
        </w:tabs>
        <w:ind w:left="2268" w:hanging="2268"/>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0EF75435"/>
    <w:multiLevelType w:val="multilevel"/>
    <w:tmpl w:val="97DAED94"/>
    <w:styleLink w:val="ListAlpha"/>
    <w:lvl w:ilvl="0">
      <w:start w:val="1"/>
      <w:numFmt w:val="lowerLetter"/>
      <w:pStyle w:val="ListAlpha0"/>
      <w:lvlText w:val="(%1)"/>
      <w:lvlJc w:val="left"/>
      <w:pPr>
        <w:tabs>
          <w:tab w:val="num" w:pos="425"/>
        </w:tabs>
        <w:ind w:left="425" w:hanging="425"/>
      </w:pPr>
      <w:rPr>
        <w:rFonts w:hint="default"/>
      </w:rPr>
    </w:lvl>
    <w:lvl w:ilvl="1">
      <w:start w:val="1"/>
      <w:numFmt w:val="lowerRoman"/>
      <w:pStyle w:val="ListAlpha2"/>
      <w:lvlText w:val="(%2)"/>
      <w:lvlJc w:val="left"/>
      <w:pPr>
        <w:tabs>
          <w:tab w:val="num" w:pos="850"/>
        </w:tabs>
        <w:ind w:left="850" w:hanging="425"/>
      </w:pPr>
      <w:rPr>
        <w:rFonts w:hint="default"/>
      </w:rPr>
    </w:lvl>
    <w:lvl w:ilvl="2">
      <w:start w:val="1"/>
      <w:numFmt w:val="decimal"/>
      <w:pStyle w:val="ListAlpha3"/>
      <w:lvlText w:val="(%3)"/>
      <w:lvlJc w:val="left"/>
      <w:pPr>
        <w:tabs>
          <w:tab w:val="num" w:pos="1275"/>
        </w:tabs>
        <w:ind w:left="1275" w:hanging="425"/>
      </w:pPr>
      <w:rPr>
        <w:rFonts w:hint="default"/>
      </w:rPr>
    </w:lvl>
    <w:lvl w:ilvl="3">
      <w:start w:val="1"/>
      <w:numFmt w:val="upperLetter"/>
      <w:pStyle w:val="ListAlpha4"/>
      <w:lvlText w:val="(%4)"/>
      <w:lvlJc w:val="left"/>
      <w:pPr>
        <w:tabs>
          <w:tab w:val="num" w:pos="1700"/>
        </w:tabs>
        <w:ind w:left="1700" w:hanging="425"/>
      </w:pPr>
      <w:rPr>
        <w:rFonts w:hint="default"/>
      </w:rPr>
    </w:lvl>
    <w:lvl w:ilvl="4">
      <w:start w:val="1"/>
      <w:numFmt w:val="upperRoman"/>
      <w:pStyle w:val="ListAlpha5"/>
      <w:lvlText w:val="(%5)"/>
      <w:lvlJc w:val="left"/>
      <w:pPr>
        <w:tabs>
          <w:tab w:val="num" w:pos="2125"/>
        </w:tabs>
        <w:ind w:left="2125" w:hanging="425"/>
      </w:pPr>
      <w:rPr>
        <w:rFonts w:hint="default"/>
      </w:rPr>
    </w:lvl>
    <w:lvl w:ilvl="5">
      <w:start w:val="1"/>
      <w:numFmt w:val="decimal"/>
      <w:pStyle w:val="ListAlpha6"/>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16627566"/>
    <w:multiLevelType w:val="multilevel"/>
    <w:tmpl w:val="44389B44"/>
    <w:lvl w:ilvl="0">
      <w:start w:val="1"/>
      <w:numFmt w:val="upperLetter"/>
      <w:pStyle w:val="AppendixHeading1"/>
      <w:suff w:val="space"/>
      <w:lvlText w:val="Appendix %1:"/>
      <w:lvlJc w:val="left"/>
      <w:pPr>
        <w:ind w:left="2268" w:hanging="2268"/>
      </w:pPr>
      <w:rPr>
        <w:rFonts w:hint="default"/>
        <w:color w:val="000000" w:themeColor="text1"/>
      </w:rPr>
    </w:lvl>
    <w:lvl w:ilvl="1">
      <w:start w:val="1"/>
      <w:numFmt w:val="decimal"/>
      <w:pStyle w:val="AppendixHeading2"/>
      <w:lvlText w:val="%1.%2"/>
      <w:lvlJc w:val="left"/>
      <w:pPr>
        <w:tabs>
          <w:tab w:val="num" w:pos="1134"/>
        </w:tabs>
        <w:ind w:left="1134" w:hanging="1134"/>
      </w:pPr>
      <w:rPr>
        <w:rFonts w:hint="default"/>
      </w:rPr>
    </w:lvl>
    <w:lvl w:ilvl="2">
      <w:start w:val="1"/>
      <w:numFmt w:val="decimal"/>
      <w:pStyle w:val="AppendixHeading3"/>
      <w:lvlText w:val="%1.%2.%3"/>
      <w:lvlJc w:val="left"/>
      <w:pPr>
        <w:tabs>
          <w:tab w:val="num" w:pos="1134"/>
        </w:tabs>
        <w:ind w:left="1134" w:hanging="1134"/>
      </w:pPr>
      <w:rPr>
        <w:rFonts w:hint="default"/>
      </w:rPr>
    </w:lvl>
    <w:lvl w:ilvl="3">
      <w:start w:val="1"/>
      <w:numFmt w:val="decimal"/>
      <w:pStyle w:val="AppendixHeading4"/>
      <w:lvlText w:val="%1.%2.%3.%4."/>
      <w:lvlJc w:val="left"/>
      <w:pPr>
        <w:ind w:left="0" w:firstLine="0"/>
      </w:pPr>
      <w:rPr>
        <w:rFonts w:hint="default"/>
      </w:rPr>
    </w:lvl>
    <w:lvl w:ilvl="4">
      <w:start w:val="1"/>
      <w:numFmt w:val="decimal"/>
      <w:pStyle w:val="AppendixHeading5"/>
      <w:lvlText w:val="%1.%2.%3.%4.%5"/>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16E92A0D"/>
    <w:multiLevelType w:val="multilevel"/>
    <w:tmpl w:val="AC1AEFBA"/>
    <w:lvl w:ilvl="0">
      <w:start w:val="1"/>
      <w:numFmt w:val="bullet"/>
      <w:pStyle w:val="TableBullet"/>
      <w:lvlText w:val=""/>
      <w:lvlJc w:val="left"/>
      <w:pPr>
        <w:tabs>
          <w:tab w:val="num" w:pos="397"/>
        </w:tabs>
        <w:ind w:left="284" w:hanging="284"/>
      </w:pPr>
      <w:rPr>
        <w:rFonts w:ascii="Symbol" w:hAnsi="Symbol" w:hint="default"/>
        <w:color w:val="1B5640" w:themeColor="text2"/>
      </w:rPr>
    </w:lvl>
    <w:lvl w:ilvl="1">
      <w:start w:val="1"/>
      <w:numFmt w:val="bullet"/>
      <w:pStyle w:val="TableBullet2"/>
      <w:lvlText w:val="–"/>
      <w:lvlJc w:val="left"/>
      <w:pPr>
        <w:tabs>
          <w:tab w:val="num" w:pos="680"/>
        </w:tabs>
        <w:ind w:left="567" w:hanging="283"/>
      </w:pPr>
      <w:rPr>
        <w:rFonts w:ascii="Arial Rounded MT" w:hAnsi="Arial Rounded MT" w:hint="default"/>
        <w:color w:val="000000" w:themeColor="accent1"/>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6" w15:restartNumberingAfterBreak="0">
    <w:nsid w:val="1A4E610B"/>
    <w:multiLevelType w:val="multilevel"/>
    <w:tmpl w:val="100ABDF4"/>
    <w:styleLink w:val="ListNumber"/>
    <w:lvl w:ilvl="0">
      <w:start w:val="1"/>
      <w:numFmt w:val="decimal"/>
      <w:lvlText w:val="(%1)"/>
      <w:lvlJc w:val="left"/>
      <w:pPr>
        <w:tabs>
          <w:tab w:val="num" w:pos="0"/>
        </w:tabs>
        <w:ind w:left="425" w:hanging="425"/>
      </w:pPr>
      <w:rPr>
        <w:rFonts w:hint="default"/>
      </w:rPr>
    </w:lvl>
    <w:lvl w:ilvl="1">
      <w:start w:val="1"/>
      <w:numFmt w:val="lowerLetter"/>
      <w:lvlText w:val="(%2)"/>
      <w:lvlJc w:val="left"/>
      <w:pPr>
        <w:tabs>
          <w:tab w:val="num" w:pos="850"/>
        </w:tabs>
        <w:ind w:left="850" w:hanging="425"/>
      </w:pPr>
      <w:rPr>
        <w:rFonts w:hint="default"/>
      </w:rPr>
    </w:lvl>
    <w:lvl w:ilvl="2">
      <w:start w:val="1"/>
      <w:numFmt w:val="lowerRoman"/>
      <w:lvlText w:val="(%3)"/>
      <w:lvlJc w:val="left"/>
      <w:pPr>
        <w:tabs>
          <w:tab w:val="num" w:pos="1275"/>
        </w:tabs>
        <w:ind w:left="1275" w:hanging="425"/>
      </w:pPr>
      <w:rPr>
        <w:rFonts w:hint="default"/>
      </w:rPr>
    </w:lvl>
    <w:lvl w:ilvl="3">
      <w:start w:val="1"/>
      <w:numFmt w:val="upperLetter"/>
      <w:lvlText w:val="(%4)"/>
      <w:lvlJc w:val="left"/>
      <w:pPr>
        <w:tabs>
          <w:tab w:val="num" w:pos="1700"/>
        </w:tabs>
        <w:ind w:left="1700" w:hanging="425"/>
      </w:pPr>
      <w:rPr>
        <w:rFonts w:hint="default"/>
      </w:rPr>
    </w:lvl>
    <w:lvl w:ilvl="4">
      <w:start w:val="1"/>
      <w:numFmt w:val="upperRoman"/>
      <w:lvlText w:val="(%5)"/>
      <w:lvlJc w:val="left"/>
      <w:pPr>
        <w:tabs>
          <w:tab w:val="num" w:pos="2125"/>
        </w:tabs>
        <w:ind w:left="2125" w:hanging="425"/>
      </w:pPr>
      <w:rPr>
        <w:rFonts w:hint="default"/>
      </w:rPr>
    </w:lvl>
    <w:lvl w:ilvl="5">
      <w:start w:val="1"/>
      <w:numFmt w:val="decimal"/>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7" w15:restartNumberingAfterBreak="0">
    <w:nsid w:val="1D737170"/>
    <w:multiLevelType w:val="multilevel"/>
    <w:tmpl w:val="794003F6"/>
    <w:styleLink w:val="ListNbrHeading"/>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8" w15:restartNumberingAfterBreak="0">
    <w:nsid w:val="25F30988"/>
    <w:multiLevelType w:val="multilevel"/>
    <w:tmpl w:val="DCFE9D2A"/>
    <w:lvl w:ilvl="0">
      <w:start w:val="1"/>
      <w:numFmt w:val="lowerLetter"/>
      <w:lvlText w:val="(%1)"/>
      <w:lvlJc w:val="left"/>
      <w:pPr>
        <w:tabs>
          <w:tab w:val="num" w:pos="425"/>
        </w:tabs>
        <w:ind w:left="425" w:hanging="425"/>
      </w:pPr>
      <w:rPr>
        <w:rFonts w:hint="default"/>
      </w:rPr>
    </w:lvl>
    <w:lvl w:ilvl="1">
      <w:start w:val="1"/>
      <w:numFmt w:val="lowerRoman"/>
      <w:lvlText w:val="(%2)"/>
      <w:lvlJc w:val="left"/>
      <w:pPr>
        <w:tabs>
          <w:tab w:val="num" w:pos="850"/>
        </w:tabs>
        <w:ind w:left="850" w:hanging="425"/>
      </w:pPr>
      <w:rPr>
        <w:rFonts w:hint="default"/>
      </w:rPr>
    </w:lvl>
    <w:lvl w:ilvl="2">
      <w:start w:val="1"/>
      <w:numFmt w:val="decimal"/>
      <w:lvlText w:val="(%3)"/>
      <w:lvlJc w:val="left"/>
      <w:pPr>
        <w:tabs>
          <w:tab w:val="num" w:pos="1275"/>
        </w:tabs>
        <w:ind w:left="1275" w:hanging="425"/>
      </w:pPr>
      <w:rPr>
        <w:rFonts w:hint="default"/>
      </w:rPr>
    </w:lvl>
    <w:lvl w:ilvl="3">
      <w:start w:val="1"/>
      <w:numFmt w:val="upperLetter"/>
      <w:lvlText w:val="(%4)"/>
      <w:lvlJc w:val="left"/>
      <w:pPr>
        <w:tabs>
          <w:tab w:val="num" w:pos="1700"/>
        </w:tabs>
        <w:ind w:left="1700" w:hanging="425"/>
      </w:pPr>
      <w:rPr>
        <w:rFonts w:hint="default"/>
      </w:rPr>
    </w:lvl>
    <w:lvl w:ilvl="4">
      <w:start w:val="1"/>
      <w:numFmt w:val="upperRoman"/>
      <w:lvlText w:val="(%5)"/>
      <w:lvlJc w:val="left"/>
      <w:pPr>
        <w:tabs>
          <w:tab w:val="num" w:pos="2125"/>
        </w:tabs>
        <w:ind w:left="2125" w:hanging="425"/>
      </w:pPr>
      <w:rPr>
        <w:rFonts w:hint="default"/>
      </w:rPr>
    </w:lvl>
    <w:lvl w:ilvl="5">
      <w:start w:val="1"/>
      <w:numFmt w:val="decimal"/>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9" w15:restartNumberingAfterBreak="0">
    <w:nsid w:val="27B57907"/>
    <w:multiLevelType w:val="multilevel"/>
    <w:tmpl w:val="A906D87A"/>
    <w:styleLink w:val="ListTableBullet"/>
    <w:lvl w:ilvl="0">
      <w:start w:val="1"/>
      <w:numFmt w:val="bullet"/>
      <w:lvlText w:val=""/>
      <w:lvlJc w:val="left"/>
      <w:pPr>
        <w:tabs>
          <w:tab w:val="num" w:pos="397"/>
        </w:tabs>
        <w:ind w:left="397" w:hanging="284"/>
      </w:pPr>
      <w:rPr>
        <w:rFonts w:ascii="Symbol" w:hAnsi="Symbol" w:hint="default"/>
      </w:rPr>
    </w:lvl>
    <w:lvl w:ilvl="1">
      <w:start w:val="1"/>
      <w:numFmt w:val="bullet"/>
      <w:lvlText w:val="–"/>
      <w:lvlJc w:val="left"/>
      <w:pPr>
        <w:tabs>
          <w:tab w:val="num" w:pos="680"/>
        </w:tabs>
        <w:ind w:left="680" w:hanging="283"/>
      </w:pPr>
      <w:rPr>
        <w:rFonts w:ascii="Arial Rounded MT" w:hAnsi="Arial Rounded MT"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0" w15:restartNumberingAfterBreak="0">
    <w:nsid w:val="29973E80"/>
    <w:multiLevelType w:val="multilevel"/>
    <w:tmpl w:val="12943CEC"/>
    <w:styleLink w:val="ListTableNumber"/>
    <w:lvl w:ilvl="0">
      <w:start w:val="1"/>
      <w:numFmt w:val="decimal"/>
      <w:pStyle w:val="TableNumber"/>
      <w:lvlText w:val="%1."/>
      <w:lvlJc w:val="left"/>
      <w:pPr>
        <w:ind w:left="473" w:hanging="360"/>
      </w:pPr>
      <w:rPr>
        <w:rFonts w:hint="default"/>
      </w:rPr>
    </w:lvl>
    <w:lvl w:ilvl="1">
      <w:start w:val="1"/>
      <w:numFmt w:val="lowerLetter"/>
      <w:pStyle w:val="TableNumber2"/>
      <w:lvlText w:val="(%2)"/>
      <w:lvlJc w:val="left"/>
      <w:pPr>
        <w:tabs>
          <w:tab w:val="num" w:pos="680"/>
        </w:tabs>
        <w:ind w:left="680" w:hanging="283"/>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1" w15:restartNumberingAfterBreak="0">
    <w:nsid w:val="3BF26A71"/>
    <w:multiLevelType w:val="multilevel"/>
    <w:tmpl w:val="343E74E0"/>
    <w:styleLink w:val="ListParagraph0"/>
    <w:lvl w:ilvl="0">
      <w:start w:val="1"/>
      <w:numFmt w:val="none"/>
      <w:lvlText w:val=""/>
      <w:lvlJc w:val="left"/>
      <w:pPr>
        <w:ind w:left="425" w:firstLine="0"/>
      </w:pPr>
      <w:rPr>
        <w:rFonts w:hint="default"/>
      </w:rPr>
    </w:lvl>
    <w:lvl w:ilvl="1">
      <w:start w:val="1"/>
      <w:numFmt w:val="none"/>
      <w:lvlText w:val=""/>
      <w:lvlJc w:val="left"/>
      <w:pPr>
        <w:ind w:left="851" w:hanging="1"/>
      </w:pPr>
      <w:rPr>
        <w:rFonts w:hint="default"/>
      </w:rPr>
    </w:lvl>
    <w:lvl w:ilvl="2">
      <w:start w:val="1"/>
      <w:numFmt w:val="none"/>
      <w:lvlText w:val=""/>
      <w:lvlJc w:val="left"/>
      <w:pPr>
        <w:ind w:left="1276" w:hanging="1"/>
      </w:pPr>
      <w:rPr>
        <w:rFonts w:hint="default"/>
      </w:rPr>
    </w:lvl>
    <w:lvl w:ilvl="3">
      <w:start w:val="1"/>
      <w:numFmt w:val="none"/>
      <w:lvlText w:val=""/>
      <w:lvlJc w:val="left"/>
      <w:pPr>
        <w:ind w:left="1701" w:hanging="1"/>
      </w:pPr>
      <w:rPr>
        <w:rFonts w:hint="default"/>
      </w:rPr>
    </w:lvl>
    <w:lvl w:ilvl="4">
      <w:start w:val="1"/>
      <w:numFmt w:val="none"/>
      <w:lvlText w:val=""/>
      <w:lvlJc w:val="left"/>
      <w:pPr>
        <w:ind w:left="2126" w:hanging="1"/>
      </w:pPr>
      <w:rPr>
        <w:rFonts w:hint="default"/>
      </w:rPr>
    </w:lvl>
    <w:lvl w:ilvl="5">
      <w:start w:val="1"/>
      <w:numFmt w:val="none"/>
      <w:lvlText w:val=""/>
      <w:lvlJc w:val="left"/>
      <w:pPr>
        <w:ind w:left="2552" w:hanging="2"/>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2" w15:restartNumberingAfterBreak="0">
    <w:nsid w:val="40071FAE"/>
    <w:multiLevelType w:val="multilevel"/>
    <w:tmpl w:val="9D625AA6"/>
    <w:styleLink w:val="ListNumberedHeadings"/>
    <w:lvl w:ilvl="0">
      <w:start w:val="1"/>
      <w:numFmt w:val="decimal"/>
      <w:lvlText w:val="%1"/>
      <w:lvlJc w:val="left"/>
      <w:pPr>
        <w:tabs>
          <w:tab w:val="num" w:pos="1134"/>
        </w:tabs>
        <w:ind w:left="1134" w:hanging="1134"/>
      </w:pPr>
      <w:rPr>
        <w:rFonts w:asciiTheme="majorHAnsi" w:hAnsiTheme="majorHAnsi" w:hint="default"/>
        <w:color w:val="A9D5C6" w:themeColor="accent2"/>
      </w:rPr>
    </w:lvl>
    <w:lvl w:ilvl="1">
      <w:start w:val="1"/>
      <w:numFmt w:val="decimal"/>
      <w:lvlText w:val="%1.%2"/>
      <w:lvlJc w:val="left"/>
      <w:pPr>
        <w:tabs>
          <w:tab w:val="num" w:pos="1134"/>
        </w:tabs>
        <w:ind w:left="1134" w:hanging="1134"/>
      </w:pPr>
      <w:rPr>
        <w:rFonts w:ascii="Gotham Light" w:hAnsi="Gotham Light" w:hint="default"/>
        <w:color w:val="A9D5C6" w:themeColor="accent3"/>
      </w:rPr>
    </w:lvl>
    <w:lvl w:ilvl="2">
      <w:start w:val="1"/>
      <w:numFmt w:val="decimal"/>
      <w:lvlText w:val="%1.%2.%3"/>
      <w:lvlJc w:val="left"/>
      <w:pPr>
        <w:tabs>
          <w:tab w:val="num" w:pos="1134"/>
        </w:tabs>
        <w:ind w:left="1134" w:hanging="1134"/>
      </w:pPr>
      <w:rPr>
        <w:rFonts w:asciiTheme="majorHAnsi" w:hAnsiTheme="majorHAnsi" w:hint="default"/>
        <w:color w:val="000000" w:themeColor="accent1"/>
      </w:rPr>
    </w:lvl>
    <w:lvl w:ilvl="3">
      <w:start w:val="1"/>
      <w:numFmt w:val="decimal"/>
      <w:lvlText w:val="%1.%2.%3.%4"/>
      <w:lvlJc w:val="left"/>
      <w:pPr>
        <w:tabs>
          <w:tab w:val="num" w:pos="1134"/>
        </w:tabs>
        <w:ind w:left="1134" w:hanging="1134"/>
      </w:pPr>
      <w:rPr>
        <w:rFonts w:asciiTheme="majorHAnsi" w:hAnsiTheme="majorHAnsi" w:hint="default"/>
        <w:color w:val="auto"/>
        <w:sz w:val="18"/>
      </w:rPr>
    </w:lvl>
    <w:lvl w:ilvl="4">
      <w:start w:val="1"/>
      <w:numFmt w:val="decimal"/>
      <w:lvlText w:val="%1.%2.%3.%4.%5"/>
      <w:lvlJc w:val="left"/>
      <w:pPr>
        <w:tabs>
          <w:tab w:val="num" w:pos="1134"/>
        </w:tabs>
        <w:ind w:left="1134" w:hanging="1134"/>
      </w:pPr>
      <w:rPr>
        <w:rFonts w:asciiTheme="majorHAnsi" w:hAnsiTheme="majorHAnsi" w:hint="default"/>
        <w:color w:val="A9D5C6" w:themeColor="accent2"/>
        <w:sz w:val="18"/>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13" w15:restartNumberingAfterBreak="0">
    <w:nsid w:val="725B532E"/>
    <w:multiLevelType w:val="multilevel"/>
    <w:tmpl w:val="2F6CA4A0"/>
    <w:styleLink w:val="ListBullet"/>
    <w:lvl w:ilvl="0">
      <w:start w:val="1"/>
      <w:numFmt w:val="bullet"/>
      <w:lvlText w:val=""/>
      <w:lvlJc w:val="left"/>
      <w:pPr>
        <w:tabs>
          <w:tab w:val="num" w:pos="425"/>
        </w:tabs>
        <w:ind w:left="425" w:hanging="425"/>
      </w:pPr>
      <w:rPr>
        <w:rFonts w:ascii="Symbol" w:hAnsi="Symbol" w:hint="default"/>
      </w:rPr>
    </w:lvl>
    <w:lvl w:ilvl="1">
      <w:start w:val="1"/>
      <w:numFmt w:val="bullet"/>
      <w:lvlText w:val="–"/>
      <w:lvlJc w:val="left"/>
      <w:pPr>
        <w:tabs>
          <w:tab w:val="num" w:pos="850"/>
        </w:tabs>
        <w:ind w:left="850" w:hanging="425"/>
      </w:pPr>
      <w:rPr>
        <w:rFonts w:ascii="Arial Rounded MT" w:hAnsi="Arial Rounded MT" w:hint="default"/>
        <w:color w:val="auto"/>
      </w:rPr>
    </w:lvl>
    <w:lvl w:ilvl="2">
      <w:start w:val="1"/>
      <w:numFmt w:val="bullet"/>
      <w:lvlText w:val=""/>
      <w:lvlJc w:val="left"/>
      <w:pPr>
        <w:tabs>
          <w:tab w:val="num" w:pos="1275"/>
        </w:tabs>
        <w:ind w:left="1275" w:hanging="425"/>
      </w:pPr>
      <w:rPr>
        <w:rFonts w:ascii="Symbol" w:hAnsi="Symbol" w:hint="default"/>
      </w:rPr>
    </w:lvl>
    <w:lvl w:ilvl="3">
      <w:start w:val="1"/>
      <w:numFmt w:val="bullet"/>
      <w:lvlText w:val="–"/>
      <w:lvlJc w:val="left"/>
      <w:pPr>
        <w:tabs>
          <w:tab w:val="num" w:pos="1700"/>
        </w:tabs>
        <w:ind w:left="1700" w:hanging="425"/>
      </w:pPr>
      <w:rPr>
        <w:rFonts w:ascii="Arial Rounded MT" w:hAnsi="Arial Rounded MT" w:hint="default"/>
      </w:rPr>
    </w:lvl>
    <w:lvl w:ilvl="4">
      <w:start w:val="1"/>
      <w:numFmt w:val="bullet"/>
      <w:lvlText w:val=""/>
      <w:lvlJc w:val="left"/>
      <w:pPr>
        <w:tabs>
          <w:tab w:val="num" w:pos="2125"/>
        </w:tabs>
        <w:ind w:left="2125" w:hanging="425"/>
      </w:pPr>
      <w:rPr>
        <w:rFonts w:ascii="Symbol" w:hAnsi="Symbol" w:hint="default"/>
        <w:color w:val="auto"/>
      </w:rPr>
    </w:lvl>
    <w:lvl w:ilvl="5">
      <w:start w:val="1"/>
      <w:numFmt w:val="bullet"/>
      <w:lvlText w:val="–"/>
      <w:lvlJc w:val="left"/>
      <w:pPr>
        <w:tabs>
          <w:tab w:val="num" w:pos="2550"/>
        </w:tabs>
        <w:ind w:left="2550" w:hanging="425"/>
      </w:pPr>
      <w:rPr>
        <w:rFonts w:ascii="Arial Rounded MT" w:hAnsi="Arial Rounded MT" w:hint="default"/>
      </w:rPr>
    </w:lvl>
    <w:lvl w:ilvl="6">
      <w:start w:val="1"/>
      <w:numFmt w:val="none"/>
      <w:lvlText w:val="%7"/>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4" w15:restartNumberingAfterBreak="0">
    <w:nsid w:val="78D12DF2"/>
    <w:multiLevelType w:val="multilevel"/>
    <w:tmpl w:val="7F7AE96A"/>
    <w:lvl w:ilvl="0">
      <w:start w:val="1"/>
      <w:numFmt w:val="upperLetter"/>
      <w:pStyle w:val="Appendix"/>
      <w:suff w:val="space"/>
      <w:lvlText w:val="Appendix %1:"/>
      <w:lvlJc w:val="left"/>
      <w:pPr>
        <w:ind w:left="710" w:firstLine="0"/>
      </w:pPr>
      <w:rPr>
        <w:sz w:val="80"/>
        <w:szCs w:val="80"/>
      </w:rPr>
    </w:lvl>
    <w:lvl w:ilvl="1">
      <w:start w:val="1"/>
      <w:numFmt w:val="lowerLetter"/>
      <w:lvlText w:val="%2)"/>
      <w:lvlJc w:val="left"/>
      <w:pPr>
        <w:ind w:left="1430" w:hanging="360"/>
      </w:pPr>
      <w:rPr>
        <w:rFonts w:hint="default"/>
      </w:rPr>
    </w:lvl>
    <w:lvl w:ilvl="2">
      <w:start w:val="1"/>
      <w:numFmt w:val="lowerRoman"/>
      <w:lvlText w:val="%3)"/>
      <w:lvlJc w:val="left"/>
      <w:pPr>
        <w:ind w:left="1790" w:hanging="360"/>
      </w:pPr>
      <w:rPr>
        <w:rFonts w:hint="default"/>
      </w:rPr>
    </w:lvl>
    <w:lvl w:ilvl="3">
      <w:start w:val="1"/>
      <w:numFmt w:val="decimal"/>
      <w:lvlText w:val="(%4)"/>
      <w:lvlJc w:val="left"/>
      <w:pPr>
        <w:ind w:left="2150" w:hanging="360"/>
      </w:pPr>
      <w:rPr>
        <w:rFonts w:hint="default"/>
      </w:rPr>
    </w:lvl>
    <w:lvl w:ilvl="4">
      <w:start w:val="1"/>
      <w:numFmt w:val="lowerLetter"/>
      <w:lvlText w:val="(%5)"/>
      <w:lvlJc w:val="left"/>
      <w:pPr>
        <w:ind w:left="2510" w:hanging="360"/>
      </w:pPr>
      <w:rPr>
        <w:rFonts w:hint="default"/>
      </w:rPr>
    </w:lvl>
    <w:lvl w:ilvl="5">
      <w:start w:val="1"/>
      <w:numFmt w:val="lowerRoman"/>
      <w:lvlText w:val="(%6)"/>
      <w:lvlJc w:val="left"/>
      <w:pPr>
        <w:ind w:left="2870" w:hanging="360"/>
      </w:pPr>
      <w:rPr>
        <w:rFonts w:hint="default"/>
      </w:rPr>
    </w:lvl>
    <w:lvl w:ilvl="6">
      <w:start w:val="1"/>
      <w:numFmt w:val="decimal"/>
      <w:lvlText w:val="%7."/>
      <w:lvlJc w:val="left"/>
      <w:pPr>
        <w:ind w:left="3230" w:hanging="360"/>
      </w:pPr>
      <w:rPr>
        <w:rFonts w:hint="default"/>
      </w:rPr>
    </w:lvl>
    <w:lvl w:ilvl="7">
      <w:start w:val="1"/>
      <w:numFmt w:val="lowerLetter"/>
      <w:lvlText w:val="%8."/>
      <w:lvlJc w:val="left"/>
      <w:pPr>
        <w:ind w:left="3590" w:hanging="360"/>
      </w:pPr>
      <w:rPr>
        <w:rFonts w:hint="default"/>
      </w:rPr>
    </w:lvl>
    <w:lvl w:ilvl="8">
      <w:start w:val="1"/>
      <w:numFmt w:val="lowerRoman"/>
      <w:lvlText w:val="%9."/>
      <w:lvlJc w:val="left"/>
      <w:pPr>
        <w:ind w:left="3950" w:hanging="360"/>
      </w:pPr>
      <w:rPr>
        <w:rFonts w:hint="default"/>
      </w:rPr>
    </w:lvl>
  </w:abstractNum>
  <w:abstractNum w:abstractNumId="15" w15:restartNumberingAfterBreak="0">
    <w:nsid w:val="7A4219BF"/>
    <w:multiLevelType w:val="multilevel"/>
    <w:tmpl w:val="6FE655D0"/>
    <w:lvl w:ilvl="0">
      <w:start w:val="1"/>
      <w:numFmt w:val="bullet"/>
      <w:pStyle w:val="ListBullet0"/>
      <w:lvlText w:val="•"/>
      <w:lvlJc w:val="left"/>
      <w:pPr>
        <w:tabs>
          <w:tab w:val="num" w:pos="284"/>
        </w:tabs>
        <w:ind w:left="357" w:hanging="357"/>
      </w:pPr>
      <w:rPr>
        <w:rFonts w:ascii="Arial" w:hAnsi="Arial" w:hint="default"/>
        <w:color w:val="000000" w:themeColor="text1"/>
      </w:rPr>
    </w:lvl>
    <w:lvl w:ilvl="1">
      <w:start w:val="1"/>
      <w:numFmt w:val="bullet"/>
      <w:pStyle w:val="ListBullet2"/>
      <w:lvlText w:val="–"/>
      <w:lvlJc w:val="left"/>
      <w:pPr>
        <w:tabs>
          <w:tab w:val="num" w:pos="680"/>
        </w:tabs>
        <w:ind w:left="680" w:hanging="323"/>
      </w:pPr>
      <w:rPr>
        <w:rFonts w:ascii="Arial" w:hAnsi="Arial" w:hint="default"/>
        <w:color w:val="auto"/>
      </w:rPr>
    </w:lvl>
    <w:lvl w:ilvl="2">
      <w:start w:val="1"/>
      <w:numFmt w:val="bullet"/>
      <w:pStyle w:val="ListBullet3"/>
      <w:lvlText w:val="-"/>
      <w:lvlJc w:val="left"/>
      <w:pPr>
        <w:tabs>
          <w:tab w:val="num" w:pos="964"/>
        </w:tabs>
        <w:ind w:left="964" w:hanging="284"/>
      </w:pPr>
      <w:rPr>
        <w:rFonts w:ascii="DM Sans" w:hAnsi="DM Sans" w:hint="default"/>
        <w:color w:val="000000" w:themeColor="accent1"/>
      </w:rPr>
    </w:lvl>
    <w:lvl w:ilvl="3">
      <w:start w:val="1"/>
      <w:numFmt w:val="bullet"/>
      <w:pStyle w:val="ListBullet4"/>
      <w:lvlText w:val="–"/>
      <w:lvlJc w:val="left"/>
      <w:pPr>
        <w:tabs>
          <w:tab w:val="num" w:pos="1700"/>
        </w:tabs>
        <w:ind w:left="1700" w:hanging="425"/>
      </w:pPr>
      <w:rPr>
        <w:rFonts w:ascii="Arial Rounded MT" w:hAnsi="Arial Rounded MT" w:hint="default"/>
      </w:rPr>
    </w:lvl>
    <w:lvl w:ilvl="4">
      <w:start w:val="1"/>
      <w:numFmt w:val="bullet"/>
      <w:pStyle w:val="ListBullet5"/>
      <w:lvlText w:val=""/>
      <w:lvlJc w:val="left"/>
      <w:pPr>
        <w:tabs>
          <w:tab w:val="num" w:pos="2125"/>
        </w:tabs>
        <w:ind w:left="2125" w:hanging="425"/>
      </w:pPr>
      <w:rPr>
        <w:rFonts w:ascii="Symbol" w:hAnsi="Symbol" w:hint="default"/>
        <w:color w:val="auto"/>
      </w:rPr>
    </w:lvl>
    <w:lvl w:ilvl="5">
      <w:start w:val="1"/>
      <w:numFmt w:val="bullet"/>
      <w:pStyle w:val="ListBullet6"/>
      <w:lvlText w:val="–"/>
      <w:lvlJc w:val="left"/>
      <w:pPr>
        <w:tabs>
          <w:tab w:val="num" w:pos="2550"/>
        </w:tabs>
        <w:ind w:left="2550" w:hanging="425"/>
      </w:pPr>
      <w:rPr>
        <w:rFonts w:ascii="Arial Rounded MT" w:hAnsi="Arial Rounded MT" w:hint="default"/>
      </w:rPr>
    </w:lvl>
    <w:lvl w:ilvl="6">
      <w:start w:val="1"/>
      <w:numFmt w:val="none"/>
      <w:lvlText w:val="%7"/>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6" w15:restartNumberingAfterBreak="0">
    <w:nsid w:val="7B030309"/>
    <w:multiLevelType w:val="multilevel"/>
    <w:tmpl w:val="B6B85CAC"/>
    <w:lvl w:ilvl="0">
      <w:start w:val="1"/>
      <w:numFmt w:val="decimal"/>
      <w:pStyle w:val="ListNumber0"/>
      <w:lvlText w:val="%1."/>
      <w:lvlJc w:val="left"/>
      <w:pPr>
        <w:tabs>
          <w:tab w:val="num" w:pos="0"/>
        </w:tabs>
        <w:ind w:left="357" w:hanging="357"/>
      </w:pPr>
      <w:rPr>
        <w:rFonts w:hint="default"/>
        <w:color w:val="auto"/>
      </w:rPr>
    </w:lvl>
    <w:lvl w:ilvl="1">
      <w:start w:val="1"/>
      <w:numFmt w:val="lowerLetter"/>
      <w:pStyle w:val="ListNumber2"/>
      <w:lvlText w:val="%2."/>
      <w:lvlJc w:val="left"/>
      <w:pPr>
        <w:tabs>
          <w:tab w:val="num" w:pos="680"/>
        </w:tabs>
        <w:ind w:left="680" w:hanging="323"/>
      </w:pPr>
      <w:rPr>
        <w:rFonts w:hint="default"/>
        <w:color w:val="auto"/>
      </w:rPr>
    </w:lvl>
    <w:lvl w:ilvl="2">
      <w:start w:val="1"/>
      <w:numFmt w:val="lowerRoman"/>
      <w:pStyle w:val="ListNumber3"/>
      <w:lvlText w:val="%3."/>
      <w:lvlJc w:val="left"/>
      <w:pPr>
        <w:tabs>
          <w:tab w:val="num" w:pos="964"/>
        </w:tabs>
        <w:ind w:left="964" w:hanging="284"/>
      </w:pPr>
      <w:rPr>
        <w:rFonts w:hint="default"/>
        <w:color w:val="000000" w:themeColor="accent1"/>
      </w:rPr>
    </w:lvl>
    <w:lvl w:ilvl="3">
      <w:start w:val="1"/>
      <w:numFmt w:val="upperLetter"/>
      <w:pStyle w:val="ListNumber4"/>
      <w:lvlText w:val="(%4)"/>
      <w:lvlJc w:val="left"/>
      <w:pPr>
        <w:tabs>
          <w:tab w:val="num" w:pos="1700"/>
        </w:tabs>
        <w:ind w:left="1700" w:hanging="425"/>
      </w:pPr>
      <w:rPr>
        <w:rFonts w:hint="default"/>
      </w:rPr>
    </w:lvl>
    <w:lvl w:ilvl="4">
      <w:start w:val="1"/>
      <w:numFmt w:val="upperRoman"/>
      <w:pStyle w:val="ListNumber5"/>
      <w:lvlText w:val="(%5)"/>
      <w:lvlJc w:val="left"/>
      <w:pPr>
        <w:tabs>
          <w:tab w:val="num" w:pos="2125"/>
        </w:tabs>
        <w:ind w:left="2125" w:hanging="425"/>
      </w:pPr>
      <w:rPr>
        <w:rFonts w:hint="default"/>
      </w:rPr>
    </w:lvl>
    <w:lvl w:ilvl="5">
      <w:start w:val="1"/>
      <w:numFmt w:val="decimal"/>
      <w:pStyle w:val="ListNumber6"/>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1070077240">
    <w:abstractNumId w:val="14"/>
  </w:num>
  <w:num w:numId="2" w16cid:durableId="1329095580">
    <w:abstractNumId w:val="0"/>
  </w:num>
  <w:num w:numId="3" w16cid:durableId="1687827813">
    <w:abstractNumId w:val="0"/>
  </w:num>
  <w:num w:numId="4" w16cid:durableId="1572151366">
    <w:abstractNumId w:val="4"/>
  </w:num>
  <w:num w:numId="5" w16cid:durableId="1936550148">
    <w:abstractNumId w:val="8"/>
    <w:lvlOverride w:ilvl="0">
      <w:lvl w:ilvl="0">
        <w:start w:val="1"/>
        <w:numFmt w:val="lowerLetter"/>
        <w:lvlText w:val="(%1)"/>
        <w:lvlJc w:val="left"/>
        <w:pPr>
          <w:tabs>
            <w:tab w:val="num" w:pos="357"/>
          </w:tabs>
          <w:ind w:left="357" w:hanging="357"/>
        </w:pPr>
        <w:rPr>
          <w:rFonts w:hint="default"/>
          <w:color w:val="auto"/>
        </w:rPr>
      </w:lvl>
    </w:lvlOverride>
    <w:lvlOverride w:ilvl="1">
      <w:lvl w:ilvl="1">
        <w:start w:val="1"/>
        <w:numFmt w:val="lowerRoman"/>
        <w:lvlText w:val="(%2)"/>
        <w:lvlJc w:val="left"/>
        <w:pPr>
          <w:tabs>
            <w:tab w:val="num" w:pos="680"/>
          </w:tabs>
          <w:ind w:left="680" w:hanging="323"/>
        </w:pPr>
        <w:rPr>
          <w:rFonts w:hint="default"/>
          <w:color w:val="auto"/>
        </w:rPr>
      </w:lvl>
    </w:lvlOverride>
    <w:lvlOverride w:ilvl="2">
      <w:lvl w:ilvl="2">
        <w:start w:val="1"/>
        <w:numFmt w:val="decimal"/>
        <w:lvlText w:val="(%3)"/>
        <w:lvlJc w:val="left"/>
        <w:pPr>
          <w:tabs>
            <w:tab w:val="num" w:pos="964"/>
          </w:tabs>
          <w:ind w:left="964" w:hanging="284"/>
        </w:pPr>
        <w:rPr>
          <w:rFonts w:hint="default"/>
          <w:color w:val="000000" w:themeColor="accent1"/>
        </w:rPr>
      </w:lvl>
    </w:lvlOverride>
    <w:lvlOverride w:ilvl="3">
      <w:lvl w:ilvl="3">
        <w:start w:val="1"/>
        <w:numFmt w:val="upperLetter"/>
        <w:lvlText w:val="(%4)"/>
        <w:lvlJc w:val="left"/>
        <w:pPr>
          <w:tabs>
            <w:tab w:val="num" w:pos="1700"/>
          </w:tabs>
          <w:ind w:left="1700" w:hanging="425"/>
        </w:pPr>
        <w:rPr>
          <w:rFonts w:hint="default"/>
        </w:rPr>
      </w:lvl>
    </w:lvlOverride>
    <w:lvlOverride w:ilvl="4">
      <w:lvl w:ilvl="4">
        <w:start w:val="1"/>
        <w:numFmt w:val="upperRoman"/>
        <w:lvlText w:val="(%5)"/>
        <w:lvlJc w:val="left"/>
        <w:pPr>
          <w:tabs>
            <w:tab w:val="num" w:pos="2125"/>
          </w:tabs>
          <w:ind w:left="2125" w:hanging="425"/>
        </w:pPr>
        <w:rPr>
          <w:rFonts w:hint="default"/>
        </w:rPr>
      </w:lvl>
    </w:lvlOverride>
    <w:lvlOverride w:ilvl="5">
      <w:lvl w:ilvl="5">
        <w:start w:val="1"/>
        <w:numFmt w:val="decimal"/>
        <w:lvlText w:val="(%6)"/>
        <w:lvlJc w:val="left"/>
        <w:pPr>
          <w:tabs>
            <w:tab w:val="num" w:pos="2550"/>
          </w:tabs>
          <w:ind w:left="2550" w:hanging="425"/>
        </w:pPr>
        <w:rPr>
          <w:rFonts w:hint="default"/>
        </w:rPr>
      </w:lvl>
    </w:lvlOverride>
    <w:lvlOverride w:ilvl="6">
      <w:lvl w:ilvl="6">
        <w:start w:val="1"/>
        <w:numFmt w:val="none"/>
        <w:lvlText w:val=""/>
        <w:lvlJc w:val="left"/>
        <w:pPr>
          <w:tabs>
            <w:tab w:val="num" w:pos="-31680"/>
          </w:tabs>
          <w:ind w:left="-32767" w:firstLine="0"/>
        </w:pPr>
        <w:rPr>
          <w:rFonts w:hint="default"/>
        </w:rPr>
      </w:lvl>
    </w:lvlOverride>
    <w:lvlOverride w:ilvl="7">
      <w:lvl w:ilvl="7">
        <w:start w:val="1"/>
        <w:numFmt w:val="none"/>
        <w:lvlText w:val=""/>
        <w:lvlJc w:val="left"/>
        <w:pPr>
          <w:tabs>
            <w:tab w:val="num" w:pos="-31680"/>
          </w:tabs>
          <w:ind w:left="-32767" w:firstLine="0"/>
        </w:pPr>
        <w:rPr>
          <w:rFonts w:hint="default"/>
        </w:rPr>
      </w:lvl>
    </w:lvlOverride>
    <w:lvlOverride w:ilvl="8">
      <w:lvl w:ilvl="8">
        <w:start w:val="1"/>
        <w:numFmt w:val="none"/>
        <w:lvlText w:val=""/>
        <w:lvlJc w:val="left"/>
        <w:pPr>
          <w:tabs>
            <w:tab w:val="num" w:pos="-31680"/>
          </w:tabs>
          <w:ind w:left="-32767" w:firstLine="0"/>
        </w:pPr>
        <w:rPr>
          <w:rFonts w:hint="default"/>
        </w:rPr>
      </w:lvl>
    </w:lvlOverride>
  </w:num>
  <w:num w:numId="6" w16cid:durableId="679235294">
    <w:abstractNumId w:val="15"/>
  </w:num>
  <w:num w:numId="7" w16cid:durableId="1486431047">
    <w:abstractNumId w:val="15"/>
  </w:num>
  <w:num w:numId="8" w16cid:durableId="1726291980">
    <w:abstractNumId w:val="16"/>
  </w:num>
  <w:num w:numId="9" w16cid:durableId="2108580381">
    <w:abstractNumId w:val="16"/>
  </w:num>
  <w:num w:numId="10" w16cid:durableId="1991981156">
    <w:abstractNumId w:val="1"/>
  </w:num>
  <w:num w:numId="11" w16cid:durableId="1508323150">
    <w:abstractNumId w:val="3"/>
  </w:num>
  <w:num w:numId="12" w16cid:durableId="772018314">
    <w:abstractNumId w:val="2"/>
  </w:num>
  <w:num w:numId="13" w16cid:durableId="1782258149">
    <w:abstractNumId w:val="13"/>
  </w:num>
  <w:num w:numId="14" w16cid:durableId="1010837752">
    <w:abstractNumId w:val="7"/>
  </w:num>
  <w:num w:numId="15" w16cid:durableId="1657568528">
    <w:abstractNumId w:val="6"/>
  </w:num>
  <w:num w:numId="16" w16cid:durableId="1934048213">
    <w:abstractNumId w:val="12"/>
  </w:num>
  <w:num w:numId="17" w16cid:durableId="581522522">
    <w:abstractNumId w:val="11"/>
  </w:num>
  <w:num w:numId="18" w16cid:durableId="368917835">
    <w:abstractNumId w:val="9"/>
  </w:num>
  <w:num w:numId="19" w16cid:durableId="500202328">
    <w:abstractNumId w:val="10"/>
  </w:num>
  <w:num w:numId="20" w16cid:durableId="1288967248">
    <w:abstractNumId w:val="5"/>
  </w:num>
  <w:num w:numId="21" w16cid:durableId="1414425678">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EE0"/>
    <w:rsid w:val="000176AD"/>
    <w:rsid w:val="00022980"/>
    <w:rsid w:val="000532C0"/>
    <w:rsid w:val="00080E66"/>
    <w:rsid w:val="000932D7"/>
    <w:rsid w:val="000A1288"/>
    <w:rsid w:val="000B20C5"/>
    <w:rsid w:val="000C7D05"/>
    <w:rsid w:val="00102544"/>
    <w:rsid w:val="001577FE"/>
    <w:rsid w:val="00170002"/>
    <w:rsid w:val="001B5AFA"/>
    <w:rsid w:val="001C61AE"/>
    <w:rsid w:val="001F55A4"/>
    <w:rsid w:val="00212580"/>
    <w:rsid w:val="0024092A"/>
    <w:rsid w:val="00297A3C"/>
    <w:rsid w:val="002A5326"/>
    <w:rsid w:val="002A74F0"/>
    <w:rsid w:val="002C2565"/>
    <w:rsid w:val="002D38EC"/>
    <w:rsid w:val="002E75C3"/>
    <w:rsid w:val="002F271C"/>
    <w:rsid w:val="00304861"/>
    <w:rsid w:val="003058A9"/>
    <w:rsid w:val="00327EFA"/>
    <w:rsid w:val="003B4F2D"/>
    <w:rsid w:val="003B7A89"/>
    <w:rsid w:val="00432AAF"/>
    <w:rsid w:val="00446B38"/>
    <w:rsid w:val="00452EE0"/>
    <w:rsid w:val="004B153F"/>
    <w:rsid w:val="004F49F8"/>
    <w:rsid w:val="00522D7C"/>
    <w:rsid w:val="005703C6"/>
    <w:rsid w:val="0058545C"/>
    <w:rsid w:val="00586BCA"/>
    <w:rsid w:val="00587967"/>
    <w:rsid w:val="005C6969"/>
    <w:rsid w:val="005F7307"/>
    <w:rsid w:val="00621FA2"/>
    <w:rsid w:val="006304D8"/>
    <w:rsid w:val="006478E4"/>
    <w:rsid w:val="006A518E"/>
    <w:rsid w:val="006F1BD2"/>
    <w:rsid w:val="00767A6A"/>
    <w:rsid w:val="0078542A"/>
    <w:rsid w:val="007944C7"/>
    <w:rsid w:val="007B539D"/>
    <w:rsid w:val="007C565F"/>
    <w:rsid w:val="007C7B17"/>
    <w:rsid w:val="007D7E26"/>
    <w:rsid w:val="007F04C1"/>
    <w:rsid w:val="00802612"/>
    <w:rsid w:val="0081792B"/>
    <w:rsid w:val="008861CA"/>
    <w:rsid w:val="00886B79"/>
    <w:rsid w:val="008E2216"/>
    <w:rsid w:val="009253BC"/>
    <w:rsid w:val="00A1317C"/>
    <w:rsid w:val="00A22565"/>
    <w:rsid w:val="00AC1C7F"/>
    <w:rsid w:val="00AD2040"/>
    <w:rsid w:val="00B31947"/>
    <w:rsid w:val="00B61033"/>
    <w:rsid w:val="00BB0F22"/>
    <w:rsid w:val="00C37BC8"/>
    <w:rsid w:val="00C451D3"/>
    <w:rsid w:val="00C530F8"/>
    <w:rsid w:val="00C815A0"/>
    <w:rsid w:val="00CB78D9"/>
    <w:rsid w:val="00CD52C6"/>
    <w:rsid w:val="00CE48AE"/>
    <w:rsid w:val="00CF3836"/>
    <w:rsid w:val="00D4028C"/>
    <w:rsid w:val="00D518BF"/>
    <w:rsid w:val="00D64D9A"/>
    <w:rsid w:val="00D84B7D"/>
    <w:rsid w:val="00D96190"/>
    <w:rsid w:val="00DB1701"/>
    <w:rsid w:val="00DC7EEC"/>
    <w:rsid w:val="00E354B7"/>
    <w:rsid w:val="00E371A5"/>
    <w:rsid w:val="00E57769"/>
    <w:rsid w:val="00E738F2"/>
    <w:rsid w:val="00E80D7B"/>
    <w:rsid w:val="00E83CC1"/>
    <w:rsid w:val="00F27D2A"/>
    <w:rsid w:val="00F45208"/>
    <w:rsid w:val="00F9046F"/>
    <w:rsid w:val="00F93B89"/>
    <w:rsid w:val="00F95FD7"/>
    <w:rsid w:val="00FA2983"/>
    <w:rsid w:val="00FD5D55"/>
    <w:rsid w:val="00FE37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010BC7"/>
  <w15:chartTrackingRefBased/>
  <w15:docId w15:val="{FF924B0C-2723-4BE3-B0E7-703588ABF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AU" w:eastAsia="en-US" w:bidi="ar-SA"/>
      </w:rPr>
    </w:rPrDefault>
    <w:pPrDefault>
      <w:pPr>
        <w:spacing w:after="24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1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iPriority="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lsdException w:name="List Bullet 3" w:semiHidden="1" w:uiPriority="4" w:unhideWhenUsed="1"/>
    <w:lsdException w:name="List Bullet 4" w:semiHidden="1" w:uiPriority="19" w:unhideWhenUsed="1"/>
    <w:lsdException w:name="List Bullet 5" w:semiHidden="1" w:uiPriority="19" w:unhideWhenUsed="1"/>
    <w:lsdException w:name="List Number 2" w:semiHidden="1" w:uiPriority="4" w:unhideWhenUsed="1"/>
    <w:lsdException w:name="List Number 3" w:semiHidden="1" w:uiPriority="4" w:unhideWhenUsed="1"/>
    <w:lsdException w:name="List Number 4" w:semiHidden="1" w:uiPriority="19" w:unhideWhenUsed="1"/>
    <w:lsdException w:name="List Number 5" w:semiHidden="1" w:uiPriority="19"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iPriority="4"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15"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7A6A"/>
  </w:style>
  <w:style w:type="paragraph" w:styleId="Heading1">
    <w:name w:val="heading 1"/>
    <w:next w:val="Normal"/>
    <w:link w:val="Heading1Char"/>
    <w:uiPriority w:val="2"/>
    <w:qFormat/>
    <w:rsid w:val="00767A6A"/>
    <w:pPr>
      <w:pageBreakBefore/>
      <w:spacing w:after="120"/>
      <w:outlineLvl w:val="0"/>
    </w:pPr>
    <w:rPr>
      <w:rFonts w:asciiTheme="majorHAnsi" w:eastAsiaTheme="majorEastAsia" w:hAnsiTheme="majorHAnsi" w:cstheme="majorBidi"/>
      <w:bCs/>
      <w:color w:val="000000" w:themeColor="accent1"/>
      <w:sz w:val="56"/>
      <w:szCs w:val="56"/>
    </w:rPr>
  </w:style>
  <w:style w:type="paragraph" w:styleId="Heading2">
    <w:name w:val="heading 2"/>
    <w:next w:val="Normal"/>
    <w:link w:val="Heading2Char"/>
    <w:uiPriority w:val="2"/>
    <w:qFormat/>
    <w:rsid w:val="00767A6A"/>
    <w:pPr>
      <w:keepNext/>
      <w:keepLines/>
      <w:spacing w:before="120" w:after="120"/>
      <w:outlineLvl w:val="1"/>
    </w:pPr>
    <w:rPr>
      <w:rFonts w:eastAsiaTheme="majorEastAsia" w:cstheme="minorHAnsi"/>
      <w:b/>
      <w:bCs/>
      <w:color w:val="A9D5C6" w:themeColor="accent2"/>
      <w:sz w:val="36"/>
      <w:szCs w:val="28"/>
    </w:rPr>
  </w:style>
  <w:style w:type="paragraph" w:styleId="Heading3">
    <w:name w:val="heading 3"/>
    <w:next w:val="Normal"/>
    <w:link w:val="Heading3Char"/>
    <w:uiPriority w:val="2"/>
    <w:qFormat/>
    <w:rsid w:val="00767A6A"/>
    <w:pPr>
      <w:keepNext/>
      <w:keepLines/>
      <w:spacing w:before="280" w:after="0"/>
      <w:outlineLvl w:val="2"/>
    </w:pPr>
    <w:rPr>
      <w:rFonts w:eastAsiaTheme="majorEastAsia" w:cstheme="minorHAnsi"/>
      <w:b/>
      <w:bCs/>
      <w:color w:val="000000" w:themeColor="accent1"/>
      <w:sz w:val="24"/>
      <w:lang w:val="en-GB"/>
    </w:rPr>
  </w:style>
  <w:style w:type="paragraph" w:styleId="Heading4">
    <w:name w:val="heading 4"/>
    <w:basedOn w:val="Normal"/>
    <w:next w:val="Normal"/>
    <w:link w:val="Heading4Char"/>
    <w:uiPriority w:val="2"/>
    <w:qFormat/>
    <w:rsid w:val="00767A6A"/>
    <w:pPr>
      <w:outlineLvl w:val="3"/>
    </w:pPr>
    <w:rPr>
      <w:color w:val="A9D5C6" w:themeColor="accent2"/>
      <w:lang w:val="en-GB"/>
    </w:rPr>
  </w:style>
  <w:style w:type="paragraph" w:styleId="Heading5">
    <w:name w:val="heading 5"/>
    <w:next w:val="Normal"/>
    <w:link w:val="Heading5Char"/>
    <w:uiPriority w:val="2"/>
    <w:qFormat/>
    <w:rsid w:val="00767A6A"/>
    <w:pPr>
      <w:keepNext/>
      <w:keepLines/>
      <w:spacing w:after="120"/>
      <w:outlineLvl w:val="4"/>
    </w:pPr>
    <w:rPr>
      <w:rFonts w:eastAsiaTheme="majorEastAsia" w:cstheme="minorHAnsi"/>
      <w:bCs/>
      <w:i/>
      <w:iCs/>
    </w:rPr>
  </w:style>
  <w:style w:type="paragraph" w:styleId="Heading9">
    <w:name w:val="heading 9"/>
    <w:basedOn w:val="Heading1"/>
    <w:next w:val="Normal"/>
    <w:link w:val="Heading9Char"/>
    <w:uiPriority w:val="12"/>
    <w:semiHidden/>
    <w:qFormat/>
    <w:rsid w:val="00767A6A"/>
    <w:pPr>
      <w:spacing w:line="264" w:lineRule="auto"/>
      <w:outlineLvl w:val="8"/>
    </w:pPr>
    <w:rPr>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
    <w:name w:val="Appendix"/>
    <w:next w:val="Normal"/>
    <w:uiPriority w:val="6"/>
    <w:semiHidden/>
    <w:qFormat/>
    <w:rsid w:val="00767A6A"/>
    <w:pPr>
      <w:numPr>
        <w:numId w:val="1"/>
      </w:numPr>
      <w:tabs>
        <w:tab w:val="num" w:pos="360"/>
      </w:tabs>
      <w:spacing w:before="120" w:after="120"/>
      <w:ind w:left="0"/>
    </w:pPr>
    <w:rPr>
      <w:rFonts w:asciiTheme="majorHAnsi" w:eastAsia="SimSun" w:hAnsiTheme="majorHAnsi" w:cstheme="minorHAnsi"/>
      <w:noProof/>
      <w:color w:val="FFFFFF" w:themeColor="background1"/>
      <w:sz w:val="84"/>
      <w:szCs w:val="40"/>
      <w:lang w:val="en-GB" w:eastAsia="zh-CN"/>
    </w:rPr>
  </w:style>
  <w:style w:type="character" w:customStyle="1" w:styleId="Heading1Char">
    <w:name w:val="Heading 1 Char"/>
    <w:basedOn w:val="DefaultParagraphFont"/>
    <w:link w:val="Heading1"/>
    <w:rsid w:val="00767A6A"/>
    <w:rPr>
      <w:rFonts w:asciiTheme="majorHAnsi" w:eastAsiaTheme="majorEastAsia" w:hAnsiTheme="majorHAnsi" w:cstheme="majorBidi"/>
      <w:bCs/>
      <w:color w:val="000000" w:themeColor="accent1"/>
      <w:sz w:val="56"/>
      <w:szCs w:val="56"/>
    </w:rPr>
  </w:style>
  <w:style w:type="paragraph" w:customStyle="1" w:styleId="NbrHeading1">
    <w:name w:val="Nbr Heading 1"/>
    <w:basedOn w:val="Heading1"/>
    <w:next w:val="Normal"/>
    <w:uiPriority w:val="2"/>
    <w:qFormat/>
    <w:rsid w:val="00767A6A"/>
    <w:pPr>
      <w:numPr>
        <w:numId w:val="3"/>
      </w:numPr>
      <w:spacing w:line="264" w:lineRule="auto"/>
    </w:pPr>
    <w:rPr>
      <w:rFonts w:eastAsia="Times New Roman" w:cs="Arial"/>
      <w:lang w:eastAsia="en-AU"/>
    </w:rPr>
  </w:style>
  <w:style w:type="paragraph" w:customStyle="1" w:styleId="AppendixHeading1">
    <w:name w:val="Appendix Heading 1"/>
    <w:basedOn w:val="NbrHeading1"/>
    <w:uiPriority w:val="3"/>
    <w:qFormat/>
    <w:rsid w:val="00767A6A"/>
    <w:pPr>
      <w:numPr>
        <w:numId w:val="4"/>
      </w:numPr>
    </w:pPr>
    <w:rPr>
      <w:color w:val="000000" w:themeColor="text1"/>
    </w:rPr>
  </w:style>
  <w:style w:type="character" w:customStyle="1" w:styleId="Heading2Char">
    <w:name w:val="Heading 2 Char"/>
    <w:basedOn w:val="DefaultParagraphFont"/>
    <w:link w:val="Heading2"/>
    <w:uiPriority w:val="2"/>
    <w:rsid w:val="00767A6A"/>
    <w:rPr>
      <w:rFonts w:ascii="Arial" w:eastAsiaTheme="majorEastAsia" w:hAnsi="Arial" w:cstheme="minorHAnsi"/>
      <w:b/>
      <w:bCs/>
      <w:color w:val="A9D5C6" w:themeColor="accent2"/>
      <w:sz w:val="36"/>
      <w:szCs w:val="28"/>
    </w:rPr>
  </w:style>
  <w:style w:type="paragraph" w:customStyle="1" w:styleId="NbrHeading2">
    <w:name w:val="Nbr Heading 2"/>
    <w:basedOn w:val="Heading2"/>
    <w:next w:val="Normal"/>
    <w:uiPriority w:val="2"/>
    <w:qFormat/>
    <w:rsid w:val="00767A6A"/>
    <w:pPr>
      <w:numPr>
        <w:ilvl w:val="1"/>
        <w:numId w:val="3"/>
      </w:numPr>
      <w:spacing w:before="240" w:line="264" w:lineRule="auto"/>
    </w:pPr>
    <w:rPr>
      <w:rFonts w:eastAsia="Times New Roman" w:cs="Arial"/>
      <w:bCs w:val="0"/>
      <w:iCs/>
      <w:szCs w:val="40"/>
      <w:lang w:eastAsia="en-AU"/>
    </w:rPr>
  </w:style>
  <w:style w:type="paragraph" w:customStyle="1" w:styleId="AppendixHeading2">
    <w:name w:val="Appendix Heading 2"/>
    <w:basedOn w:val="NbrHeading2"/>
    <w:next w:val="Normal"/>
    <w:uiPriority w:val="3"/>
    <w:qFormat/>
    <w:rsid w:val="00767A6A"/>
    <w:pPr>
      <w:numPr>
        <w:numId w:val="4"/>
      </w:numPr>
    </w:pPr>
  </w:style>
  <w:style w:type="character" w:customStyle="1" w:styleId="Heading3Char">
    <w:name w:val="Heading 3 Char"/>
    <w:basedOn w:val="DefaultParagraphFont"/>
    <w:link w:val="Heading3"/>
    <w:uiPriority w:val="2"/>
    <w:rsid w:val="00767A6A"/>
    <w:rPr>
      <w:rFonts w:ascii="Arial" w:eastAsiaTheme="majorEastAsia" w:hAnsi="Arial" w:cstheme="minorHAnsi"/>
      <w:b/>
      <w:bCs/>
      <w:color w:val="000000" w:themeColor="accent1"/>
      <w:sz w:val="24"/>
      <w:lang w:val="en-GB"/>
    </w:rPr>
  </w:style>
  <w:style w:type="paragraph" w:customStyle="1" w:styleId="NbrHeading3">
    <w:name w:val="Nbr Heading 3"/>
    <w:basedOn w:val="Heading3"/>
    <w:next w:val="Normal"/>
    <w:uiPriority w:val="2"/>
    <w:qFormat/>
    <w:rsid w:val="00767A6A"/>
    <w:pPr>
      <w:numPr>
        <w:ilvl w:val="2"/>
        <w:numId w:val="3"/>
      </w:numPr>
      <w:spacing w:before="240" w:after="120" w:line="264" w:lineRule="auto"/>
    </w:pPr>
    <w:rPr>
      <w:rFonts w:eastAsia="Times New Roman" w:cs="Times New Roman"/>
      <w:bCs w:val="0"/>
      <w:szCs w:val="32"/>
      <w:lang w:eastAsia="en-AU"/>
    </w:rPr>
  </w:style>
  <w:style w:type="paragraph" w:customStyle="1" w:styleId="AppendixHeading3">
    <w:name w:val="Appendix Heading 3"/>
    <w:basedOn w:val="NbrHeading3"/>
    <w:next w:val="Normal"/>
    <w:uiPriority w:val="3"/>
    <w:qFormat/>
    <w:rsid w:val="00767A6A"/>
    <w:pPr>
      <w:numPr>
        <w:numId w:val="4"/>
      </w:numPr>
    </w:pPr>
  </w:style>
  <w:style w:type="character" w:customStyle="1" w:styleId="Heading4Char">
    <w:name w:val="Heading 4 Char"/>
    <w:basedOn w:val="DefaultParagraphFont"/>
    <w:link w:val="Heading4"/>
    <w:uiPriority w:val="2"/>
    <w:rsid w:val="00767A6A"/>
    <w:rPr>
      <w:rFonts w:ascii="Arial" w:hAnsi="Arial"/>
      <w:color w:val="A9D5C6" w:themeColor="accent2"/>
      <w:lang w:val="en-GB"/>
    </w:rPr>
  </w:style>
  <w:style w:type="paragraph" w:customStyle="1" w:styleId="NbrHeading4">
    <w:name w:val="Nbr Heading 4"/>
    <w:basedOn w:val="Heading4"/>
    <w:next w:val="Normal"/>
    <w:uiPriority w:val="2"/>
    <w:qFormat/>
    <w:rsid w:val="00767A6A"/>
    <w:pPr>
      <w:numPr>
        <w:ilvl w:val="3"/>
        <w:numId w:val="3"/>
      </w:numPr>
      <w:spacing w:line="264" w:lineRule="auto"/>
    </w:pPr>
    <w:rPr>
      <w:rFonts w:eastAsia="Times New Roman" w:cs="Times New Roman"/>
      <w:bCs/>
      <w:iCs/>
      <w:lang w:eastAsia="en-AU"/>
    </w:rPr>
  </w:style>
  <w:style w:type="paragraph" w:customStyle="1" w:styleId="AppendixHeading4">
    <w:name w:val="Appendix Heading 4"/>
    <w:basedOn w:val="NbrHeading4"/>
    <w:next w:val="Normal"/>
    <w:uiPriority w:val="3"/>
    <w:qFormat/>
    <w:rsid w:val="00767A6A"/>
    <w:pPr>
      <w:numPr>
        <w:numId w:val="4"/>
      </w:numPr>
      <w:tabs>
        <w:tab w:val="left" w:pos="1134"/>
      </w:tabs>
    </w:pPr>
  </w:style>
  <w:style w:type="character" w:customStyle="1" w:styleId="Heading5Char">
    <w:name w:val="Heading 5 Char"/>
    <w:basedOn w:val="DefaultParagraphFont"/>
    <w:link w:val="Heading5"/>
    <w:uiPriority w:val="2"/>
    <w:rsid w:val="00767A6A"/>
    <w:rPr>
      <w:rFonts w:ascii="Arial" w:eastAsiaTheme="majorEastAsia" w:hAnsi="Arial" w:cstheme="minorHAnsi"/>
      <w:bCs/>
      <w:i/>
      <w:iCs/>
    </w:rPr>
  </w:style>
  <w:style w:type="paragraph" w:customStyle="1" w:styleId="NbrHeading5">
    <w:name w:val="Nbr Heading 5"/>
    <w:basedOn w:val="Heading5"/>
    <w:next w:val="Normal"/>
    <w:uiPriority w:val="2"/>
    <w:qFormat/>
    <w:rsid w:val="00767A6A"/>
    <w:pPr>
      <w:numPr>
        <w:ilvl w:val="4"/>
        <w:numId w:val="3"/>
      </w:numPr>
      <w:tabs>
        <w:tab w:val="left" w:pos="851"/>
      </w:tabs>
      <w:spacing w:line="264" w:lineRule="auto"/>
    </w:pPr>
    <w:rPr>
      <w:rFonts w:eastAsia="Times New Roman"/>
      <w:color w:val="000000" w:themeColor="text1"/>
      <w:szCs w:val="24"/>
      <w:lang w:eastAsia="en-AU"/>
    </w:rPr>
  </w:style>
  <w:style w:type="paragraph" w:customStyle="1" w:styleId="AppendixHeading5">
    <w:name w:val="Appendix Heading 5"/>
    <w:basedOn w:val="NbrHeading5"/>
    <w:next w:val="Normal"/>
    <w:uiPriority w:val="3"/>
    <w:qFormat/>
    <w:rsid w:val="00767A6A"/>
    <w:pPr>
      <w:numPr>
        <w:numId w:val="4"/>
      </w:numPr>
      <w:tabs>
        <w:tab w:val="left" w:pos="851"/>
        <w:tab w:val="left" w:pos="1134"/>
      </w:tabs>
    </w:pPr>
  </w:style>
  <w:style w:type="paragraph" w:styleId="BalloonText">
    <w:name w:val="Balloon Text"/>
    <w:basedOn w:val="Normal"/>
    <w:link w:val="BalloonTextChar"/>
    <w:uiPriority w:val="99"/>
    <w:semiHidden/>
    <w:rsid w:val="00767A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7A6A"/>
    <w:rPr>
      <w:rFonts w:ascii="Segoe UI" w:hAnsi="Segoe UI" w:cs="Segoe UI"/>
      <w:sz w:val="18"/>
      <w:szCs w:val="18"/>
    </w:rPr>
  </w:style>
  <w:style w:type="paragraph" w:styleId="BlockText">
    <w:name w:val="Block Text"/>
    <w:basedOn w:val="Normal"/>
    <w:uiPriority w:val="99"/>
    <w:semiHidden/>
    <w:rsid w:val="00767A6A"/>
    <w:pPr>
      <w:pBdr>
        <w:top w:val="single" w:sz="2" w:space="10" w:color="000000" w:themeColor="accent1"/>
        <w:left w:val="single" w:sz="2" w:space="10" w:color="000000" w:themeColor="accent1"/>
        <w:bottom w:val="single" w:sz="2" w:space="10" w:color="000000" w:themeColor="accent1"/>
        <w:right w:val="single" w:sz="2" w:space="10" w:color="000000" w:themeColor="accent1"/>
      </w:pBdr>
      <w:ind w:left="1152" w:right="1152"/>
    </w:pPr>
    <w:rPr>
      <w:rFonts w:eastAsiaTheme="minorEastAsia"/>
      <w:i/>
      <w:iCs/>
      <w:color w:val="000000" w:themeColor="accent1"/>
    </w:rPr>
  </w:style>
  <w:style w:type="paragraph" w:styleId="BodyText">
    <w:name w:val="Body Text"/>
    <w:basedOn w:val="Normal"/>
    <w:link w:val="BodyTextChar"/>
    <w:semiHidden/>
    <w:qFormat/>
    <w:rsid w:val="00767A6A"/>
    <w:pPr>
      <w:spacing w:after="120"/>
    </w:pPr>
  </w:style>
  <w:style w:type="character" w:customStyle="1" w:styleId="BodyTextChar">
    <w:name w:val="Body Text Char"/>
    <w:basedOn w:val="DefaultParagraphFont"/>
    <w:link w:val="BodyText"/>
    <w:semiHidden/>
    <w:rsid w:val="00767A6A"/>
    <w:rPr>
      <w:rFonts w:ascii="Arial" w:hAnsi="Arial"/>
    </w:rPr>
  </w:style>
  <w:style w:type="paragraph" w:styleId="Caption">
    <w:name w:val="caption"/>
    <w:basedOn w:val="Normal"/>
    <w:next w:val="Normal"/>
    <w:uiPriority w:val="35"/>
    <w:semiHidden/>
    <w:qFormat/>
    <w:rsid w:val="00767A6A"/>
    <w:pPr>
      <w:tabs>
        <w:tab w:val="left" w:pos="1134"/>
      </w:tabs>
      <w:spacing w:after="60" w:line="264" w:lineRule="auto"/>
      <w:ind w:left="1134" w:hanging="1134"/>
    </w:pPr>
    <w:rPr>
      <w:b/>
      <w:iCs/>
      <w:color w:val="000000" w:themeColor="text1"/>
      <w:sz w:val="20"/>
      <w:szCs w:val="18"/>
    </w:rPr>
  </w:style>
  <w:style w:type="table" w:customStyle="1" w:styleId="CityofSwanTable1">
    <w:name w:val="City of Swan Table 1"/>
    <w:basedOn w:val="TableNormal"/>
    <w:uiPriority w:val="99"/>
    <w:rsid w:val="00767A6A"/>
    <w:pPr>
      <w:spacing w:before="40" w:after="40"/>
    </w:pPr>
    <w:rPr>
      <w:color w:val="000000" w:themeColor="text1"/>
      <w:szCs w:val="20"/>
    </w:rPr>
    <w:tblPr>
      <w:tblStyleRowBandSize w:val="1"/>
      <w:tblStyleColBandSize w:val="1"/>
      <w:tblBorders>
        <w:bottom w:val="single" w:sz="18" w:space="0" w:color="000000" w:themeColor="text1"/>
        <w:insideH w:val="single" w:sz="8" w:space="0" w:color="000000" w:themeColor="text1"/>
      </w:tblBorders>
      <w:tblCellMar>
        <w:left w:w="57" w:type="dxa"/>
        <w:right w:w="57" w:type="dxa"/>
      </w:tblCellMar>
    </w:tblPr>
    <w:tblStylePr w:type="firstRow">
      <w:rPr>
        <w:rFonts w:asciiTheme="minorHAnsi" w:hAnsiTheme="minorHAnsi"/>
        <w:b/>
        <w:color w:val="000000" w:themeColor="text1"/>
        <w:sz w:val="22"/>
      </w:rPr>
      <w:tblPr/>
      <w:tcPr>
        <w:tcBorders>
          <w:bottom w:val="single" w:sz="12" w:space="0" w:color="A9D5C6" w:themeColor="accent2"/>
        </w:tcBorders>
      </w:tcPr>
    </w:tblStylePr>
    <w:tblStylePr w:type="lastRow">
      <w:rPr>
        <w:rFonts w:asciiTheme="minorHAnsi" w:hAnsiTheme="minorHAnsi"/>
        <w:b/>
        <w:color w:val="FFFFFF" w:themeColor="background1"/>
        <w:sz w:val="22"/>
      </w:rPr>
      <w:tblPr/>
      <w:tcPr>
        <w:tcBorders>
          <w:top w:val="nil"/>
          <w:left w:val="nil"/>
          <w:bottom w:val="single" w:sz="18" w:space="0" w:color="000000" w:themeColor="accent1"/>
          <w:right w:val="nil"/>
          <w:insideH w:val="nil"/>
          <w:insideV w:val="nil"/>
          <w:tl2br w:val="nil"/>
          <w:tr2bl w:val="nil"/>
        </w:tcBorders>
        <w:shd w:val="clear" w:color="auto" w:fill="A9D5C6" w:themeFill="accent2"/>
      </w:tcPr>
    </w:tblStylePr>
    <w:tblStylePr w:type="firstCol">
      <w:rPr>
        <w:color w:val="000000" w:themeColor="accent1"/>
      </w:rPr>
    </w:tblStylePr>
  </w:style>
  <w:style w:type="table" w:customStyle="1" w:styleId="CityofSwantable2">
    <w:name w:val="City of Swan table 2"/>
    <w:basedOn w:val="TableNormal"/>
    <w:uiPriority w:val="99"/>
    <w:rsid w:val="00767A6A"/>
    <w:pPr>
      <w:spacing w:before="40" w:after="40"/>
    </w:pPr>
    <w:rPr>
      <w:color w:val="000000" w:themeColor="text1"/>
      <w:szCs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57" w:type="dxa"/>
        <w:right w:w="57" w:type="dxa"/>
      </w:tblCellMar>
    </w:tblPr>
    <w:trPr>
      <w:cantSplit/>
    </w:trPr>
    <w:tcPr>
      <w:shd w:val="clear" w:color="auto" w:fill="FFFFFF" w:themeFill="background1"/>
    </w:tcPr>
    <w:tblStylePr w:type="firstRow">
      <w:pPr>
        <w:wordWrap/>
        <w:spacing w:beforeLines="0" w:before="40" w:beforeAutospacing="0" w:afterLines="0" w:after="40" w:afterAutospacing="0" w:line="276" w:lineRule="auto"/>
        <w:contextualSpacing w:val="0"/>
      </w:pPr>
      <w:rPr>
        <w:rFonts w:asciiTheme="minorHAnsi" w:hAnsiTheme="minorHAnsi"/>
        <w:b/>
        <w:color w:val="A9D5C6" w:themeColor="accent2"/>
        <w:sz w:val="22"/>
      </w:rPr>
    </w:tblStylePr>
    <w:tblStylePr w:type="lastRow">
      <w:pPr>
        <w:wordWrap/>
        <w:spacing w:beforeLines="0" w:before="40" w:beforeAutospacing="0" w:afterLines="0" w:after="40" w:afterAutospacing="0" w:line="276" w:lineRule="auto"/>
        <w:contextualSpacing w:val="0"/>
      </w:pPr>
      <w:rPr>
        <w:rFonts w:asciiTheme="minorHAnsi" w:hAnsiTheme="minorHAnsi"/>
        <w:b/>
        <w:color w:val="000000" w:themeColor="text1"/>
        <w:sz w:val="22"/>
      </w:rPr>
      <w:tblPr/>
      <w:trPr>
        <w:cantSplit w:val="0"/>
      </w:trPr>
      <w:tcPr>
        <w:tcBorders>
          <w:bottom w:val="single" w:sz="4" w:space="0" w:color="000000" w:themeColor="text1"/>
        </w:tcBorders>
        <w:shd w:val="clear" w:color="auto" w:fill="F2F2F2" w:themeFill="background1" w:themeFillShade="F2"/>
      </w:tcPr>
    </w:tblStylePr>
    <w:tblStylePr w:type="firstCol">
      <w:rPr>
        <w:rFonts w:asciiTheme="minorHAnsi" w:hAnsiTheme="minorHAnsi"/>
        <w:color w:val="000000" w:themeColor="text1"/>
        <w:sz w:val="20"/>
      </w:rPr>
      <w:tblPr/>
      <w:tcPr>
        <w:shd w:val="clear" w:color="auto" w:fill="FFFFFF" w:themeFill="background1"/>
      </w:tcPr>
    </w:tblStylePr>
    <w:tblStylePr w:type="band2Vert">
      <w:tblPr/>
      <w:tcPr>
        <w:shd w:val="clear" w:color="auto" w:fill="FFFFFF" w:themeFill="background1"/>
      </w:tcPr>
    </w:tblStylePr>
    <w:tblStylePr w:type="band2Horz">
      <w:tblPr/>
      <w:tcPr>
        <w:shd w:val="clear" w:color="auto" w:fill="FFFFFF" w:themeFill="background1"/>
      </w:tcPr>
    </w:tblStylePr>
  </w:style>
  <w:style w:type="table" w:customStyle="1" w:styleId="CityofSwantable3">
    <w:name w:val="City of Swan table 3"/>
    <w:basedOn w:val="TableNormal"/>
    <w:uiPriority w:val="99"/>
    <w:rsid w:val="00767A6A"/>
    <w:pPr>
      <w:spacing w:before="40" w:after="40"/>
    </w:pPr>
    <w:rPr>
      <w:color w:val="000000" w:themeColor="text1"/>
      <w:szCs w:val="20"/>
    </w:rPr>
    <w:tblPr>
      <w:tblStyleRowBandSize w:val="1"/>
      <w:tblStyleColBandSize w:val="1"/>
      <w:tblBorders>
        <w:bottom w:val="single" w:sz="18" w:space="0" w:color="auto"/>
      </w:tblBorders>
      <w:tblCellMar>
        <w:left w:w="57" w:type="dxa"/>
        <w:right w:w="57" w:type="dxa"/>
      </w:tblCellMar>
    </w:tblPr>
    <w:tblStylePr w:type="firstRow">
      <w:pPr>
        <w:wordWrap/>
        <w:spacing w:beforeLines="0" w:before="40" w:beforeAutospacing="0" w:afterLines="0" w:after="40" w:afterAutospacing="0" w:line="276" w:lineRule="auto"/>
        <w:contextualSpacing w:val="0"/>
      </w:pPr>
      <w:rPr>
        <w:rFonts w:asciiTheme="minorHAnsi" w:hAnsiTheme="minorHAnsi"/>
        <w:b/>
        <w:color w:val="000000" w:themeColor="text1"/>
        <w:sz w:val="22"/>
      </w:rPr>
      <w:tblPr/>
      <w:tcPr>
        <w:tcBorders>
          <w:top w:val="nil"/>
          <w:left w:val="nil"/>
          <w:bottom w:val="single" w:sz="12" w:space="0" w:color="A9D5C6" w:themeColor="accent2"/>
          <w:right w:val="nil"/>
          <w:insideH w:val="nil"/>
          <w:insideV w:val="nil"/>
          <w:tl2br w:val="nil"/>
          <w:tr2bl w:val="nil"/>
        </w:tcBorders>
      </w:tcPr>
    </w:tblStylePr>
    <w:tblStylePr w:type="lastRow">
      <w:pPr>
        <w:wordWrap/>
        <w:spacing w:beforeLines="0" w:before="40" w:beforeAutospacing="0" w:afterLines="0" w:after="40" w:afterAutospacing="0" w:line="276" w:lineRule="auto"/>
        <w:contextualSpacing w:val="0"/>
      </w:pPr>
      <w:rPr>
        <w:rFonts w:asciiTheme="minorHAnsi" w:hAnsiTheme="minorHAnsi"/>
        <w:b/>
        <w:color w:val="000000" w:themeColor="text1"/>
        <w:sz w:val="22"/>
      </w:rPr>
      <w:tblPr/>
      <w:tcPr>
        <w:shd w:val="clear" w:color="auto" w:fill="A9D5C6" w:themeFill="accent2"/>
      </w:tcPr>
    </w:tblStylePr>
    <w:tblStylePr w:type="firstCol">
      <w:rPr>
        <w:color w:val="000000" w:themeColor="text1"/>
      </w:rPr>
    </w:tblStylePr>
    <w:tblStylePr w:type="band2Horz">
      <w:tblPr/>
      <w:tcPr>
        <w:shd w:val="clear" w:color="auto" w:fill="EDF6F3" w:themeFill="accent2" w:themeFillTint="33"/>
      </w:tcPr>
    </w:tblStylePr>
  </w:style>
  <w:style w:type="character" w:styleId="CommentReference">
    <w:name w:val="annotation reference"/>
    <w:basedOn w:val="DefaultParagraphFont"/>
    <w:uiPriority w:val="99"/>
    <w:semiHidden/>
    <w:rsid w:val="00767A6A"/>
    <w:rPr>
      <w:sz w:val="16"/>
      <w:szCs w:val="16"/>
    </w:rPr>
  </w:style>
  <w:style w:type="paragraph" w:styleId="CommentText">
    <w:name w:val="annotation text"/>
    <w:basedOn w:val="Normal"/>
    <w:link w:val="CommentTextChar"/>
    <w:uiPriority w:val="99"/>
    <w:semiHidden/>
    <w:rsid w:val="00767A6A"/>
    <w:rPr>
      <w:szCs w:val="20"/>
    </w:rPr>
  </w:style>
  <w:style w:type="character" w:customStyle="1" w:styleId="CommentTextChar">
    <w:name w:val="Comment Text Char"/>
    <w:basedOn w:val="DefaultParagraphFont"/>
    <w:link w:val="CommentText"/>
    <w:uiPriority w:val="99"/>
    <w:semiHidden/>
    <w:rsid w:val="00767A6A"/>
    <w:rPr>
      <w:rFonts w:ascii="Arial" w:hAnsi="Arial"/>
      <w:szCs w:val="20"/>
    </w:rPr>
  </w:style>
  <w:style w:type="paragraph" w:styleId="Date">
    <w:name w:val="Date"/>
    <w:next w:val="Normal"/>
    <w:link w:val="DateChar"/>
    <w:uiPriority w:val="4"/>
    <w:rsid w:val="00767A6A"/>
    <w:pPr>
      <w:spacing w:before="120" w:after="0"/>
    </w:pPr>
    <w:rPr>
      <w:color w:val="A9D5C6" w:themeColor="accent2"/>
      <w:spacing w:val="20"/>
      <w:sz w:val="28"/>
      <w:szCs w:val="24"/>
    </w:rPr>
  </w:style>
  <w:style w:type="character" w:customStyle="1" w:styleId="DateChar">
    <w:name w:val="Date Char"/>
    <w:basedOn w:val="DefaultParagraphFont"/>
    <w:link w:val="Date"/>
    <w:uiPriority w:val="4"/>
    <w:rsid w:val="00767A6A"/>
    <w:rPr>
      <w:rFonts w:ascii="Arial" w:hAnsi="Arial"/>
      <w:color w:val="A9D5C6" w:themeColor="accent2"/>
      <w:spacing w:val="20"/>
      <w:sz w:val="28"/>
      <w:szCs w:val="24"/>
    </w:rPr>
  </w:style>
  <w:style w:type="paragraph" w:customStyle="1" w:styleId="Divider">
    <w:name w:val="Divider"/>
    <w:next w:val="Normal"/>
    <w:uiPriority w:val="1"/>
    <w:qFormat/>
    <w:rsid w:val="00767A6A"/>
    <w:pPr>
      <w:spacing w:after="120"/>
      <w:outlineLvl w:val="0"/>
    </w:pPr>
    <w:rPr>
      <w:rFonts w:cstheme="minorHAnsi"/>
      <w:color w:val="FFFFFF" w:themeColor="background1"/>
      <w:sz w:val="72"/>
      <w:szCs w:val="72"/>
      <w:lang w:val="en-US"/>
    </w:rPr>
  </w:style>
  <w:style w:type="paragraph" w:customStyle="1" w:styleId="DividerNumber">
    <w:name w:val="Divider Number"/>
    <w:uiPriority w:val="2"/>
    <w:semiHidden/>
    <w:qFormat/>
    <w:rsid w:val="00767A6A"/>
    <w:pPr>
      <w:spacing w:after="0"/>
    </w:pPr>
    <w:rPr>
      <w:rFonts w:asciiTheme="majorHAnsi" w:hAnsiTheme="majorHAnsi"/>
      <w:color w:val="FFFFFF" w:themeColor="background1"/>
      <w:kern w:val="24"/>
      <w:sz w:val="220"/>
      <w:szCs w:val="220"/>
    </w:rPr>
  </w:style>
  <w:style w:type="paragraph" w:customStyle="1" w:styleId="Dividersubheading">
    <w:name w:val="Divider subheading"/>
    <w:uiPriority w:val="1"/>
    <w:qFormat/>
    <w:rsid w:val="00767A6A"/>
    <w:pPr>
      <w:spacing w:after="0"/>
    </w:pPr>
    <w:rPr>
      <w:color w:val="A9D5C6" w:themeColor="accent3"/>
      <w:spacing w:val="34"/>
      <w:sz w:val="36"/>
      <w:szCs w:val="36"/>
    </w:rPr>
  </w:style>
  <w:style w:type="table" w:customStyle="1" w:styleId="EnervenTable">
    <w:name w:val="Enerven Table"/>
    <w:basedOn w:val="TableNormal"/>
    <w:uiPriority w:val="99"/>
    <w:rsid w:val="00767A6A"/>
    <w:pPr>
      <w:spacing w:after="0"/>
    </w:pPr>
    <w:rPr>
      <w:color w:val="000000" w:themeColor="text1"/>
      <w:sz w:val="20"/>
      <w:szCs w:val="20"/>
    </w:rPr>
    <w:tblPr>
      <w:tblBorders>
        <w:bottom w:val="single" w:sz="8" w:space="0" w:color="949494" w:themeColor="accent5" w:themeShade="E6"/>
        <w:insideH w:val="single" w:sz="8" w:space="0" w:color="949494" w:themeColor="accent5" w:themeShade="E6"/>
      </w:tblBorders>
      <w:tblCellMar>
        <w:top w:w="85" w:type="dxa"/>
        <w:left w:w="85" w:type="dxa"/>
        <w:bottom w:w="85" w:type="dxa"/>
        <w:right w:w="85" w:type="dxa"/>
      </w:tblCellMar>
    </w:tblPr>
    <w:tblStylePr w:type="firstRow">
      <w:rPr>
        <w:rFonts w:asciiTheme="minorHAnsi" w:hAnsiTheme="minorHAnsi"/>
        <w:b/>
        <w:color w:val="000000" w:themeColor="accent1"/>
        <w:sz w:val="20"/>
      </w:rPr>
      <w:tblPr/>
      <w:tcPr>
        <w:tcBorders>
          <w:bottom w:val="single" w:sz="8" w:space="0" w:color="000000" w:themeColor="accent1"/>
        </w:tcBorders>
        <w:shd w:val="clear" w:color="auto" w:fill="FFFFFF" w:themeFill="background1"/>
      </w:tcPr>
    </w:tblStylePr>
    <w:tblStylePr w:type="lastRow">
      <w:rPr>
        <w:rFonts w:asciiTheme="minorHAnsi" w:hAnsiTheme="minorHAnsi"/>
        <w:b/>
        <w:color w:val="000000" w:themeColor="text1"/>
        <w:sz w:val="20"/>
      </w:rPr>
      <w:tblPr/>
      <w:tcPr>
        <w:tcBorders>
          <w:bottom w:val="single" w:sz="4" w:space="0" w:color="000000" w:themeColor="text1"/>
        </w:tcBorders>
        <w:shd w:val="clear" w:color="auto" w:fill="F2F2F2" w:themeFill="background1" w:themeFillShade="F2"/>
      </w:tcPr>
    </w:tblStylePr>
    <w:tblStylePr w:type="firstCol">
      <w:rPr>
        <w:color w:val="A9D5C6" w:themeColor="accent2"/>
      </w:rPr>
    </w:tblStylePr>
  </w:style>
  <w:style w:type="table" w:customStyle="1" w:styleId="EngenyTable">
    <w:name w:val="Engeny Table"/>
    <w:basedOn w:val="TableNormal"/>
    <w:uiPriority w:val="99"/>
    <w:rsid w:val="00767A6A"/>
    <w:pPr>
      <w:spacing w:after="0"/>
    </w:pPr>
    <w:rPr>
      <w:rFonts w:ascii="Calibri" w:hAnsi="Calibri"/>
    </w:rPr>
    <w:tblPr>
      <w:tblBorders>
        <w:bottom w:val="single" w:sz="4" w:space="0" w:color="999999" w:themeColor="text1" w:themeTint="66"/>
        <w:insideH w:val="single" w:sz="4" w:space="0" w:color="999999" w:themeColor="text1" w:themeTint="66"/>
      </w:tblBorders>
      <w:tblCellMar>
        <w:top w:w="85" w:type="dxa"/>
        <w:left w:w="85" w:type="dxa"/>
        <w:bottom w:w="85" w:type="dxa"/>
        <w:right w:w="85" w:type="dxa"/>
      </w:tblCellMar>
    </w:tblPr>
    <w:tblStylePr w:type="firstRow">
      <w:rPr>
        <w:rFonts w:asciiTheme="minorHAnsi" w:hAnsiTheme="minorHAnsi"/>
        <w:b/>
        <w:color w:val="A9D5C6" w:themeColor="background2"/>
        <w:sz w:val="22"/>
      </w:rPr>
      <w:tblPr/>
      <w:tcPr>
        <w:shd w:val="clear" w:color="auto" w:fill="1B5640" w:themeFill="text2"/>
      </w:tcPr>
    </w:tblStylePr>
    <w:tblStylePr w:type="lastRow">
      <w:rPr>
        <w:rFonts w:asciiTheme="minorHAnsi" w:hAnsiTheme="minorHAnsi"/>
        <w:b/>
        <w:color w:val="000000" w:themeColor="text1"/>
        <w:sz w:val="22"/>
      </w:rPr>
      <w:tblPr/>
      <w:tcPr>
        <w:tcBorders>
          <w:bottom w:val="single" w:sz="4" w:space="0" w:color="000000" w:themeColor="text1"/>
        </w:tcBorders>
        <w:shd w:val="clear" w:color="auto" w:fill="F2F2F2" w:themeFill="background1" w:themeFillShade="F2"/>
      </w:tcPr>
    </w:tblStylePr>
    <w:tblStylePr w:type="firstCol">
      <w:rPr>
        <w:rFonts w:ascii="Calibri" w:hAnsi="Calibri"/>
        <w:color w:val="A9D5C6" w:themeColor="accent3"/>
        <w:sz w:val="22"/>
      </w:rPr>
    </w:tblStylePr>
  </w:style>
  <w:style w:type="table" w:customStyle="1" w:styleId="Engenytable3">
    <w:name w:val="Engeny table 3"/>
    <w:basedOn w:val="TableNormal"/>
    <w:uiPriority w:val="99"/>
    <w:rsid w:val="00767A6A"/>
    <w:pPr>
      <w:spacing w:after="0"/>
    </w:pPr>
    <w:rPr>
      <w:rFonts w:ascii="Calibri" w:hAnsi="Calibri"/>
    </w:rPr>
    <w:tblPr>
      <w:tblStyleRowBandSize w:val="1"/>
      <w:tblStyleColBandSize w:val="1"/>
      <w:tblBorders>
        <w:bottom w:val="single" w:sz="8" w:space="0" w:color="999999" w:themeColor="text1" w:themeTint="66"/>
        <w:insideH w:val="single" w:sz="4" w:space="0" w:color="999999" w:themeColor="text1" w:themeTint="66"/>
      </w:tblBorders>
      <w:tblCellMar>
        <w:top w:w="57" w:type="dxa"/>
        <w:left w:w="57" w:type="dxa"/>
        <w:bottom w:w="57" w:type="dxa"/>
        <w:right w:w="57" w:type="dxa"/>
      </w:tblCellMar>
    </w:tblPr>
    <w:tblStylePr w:type="firstRow">
      <w:rPr>
        <w:b/>
        <w:color w:val="FFFFFF" w:themeColor="background1"/>
      </w:rPr>
      <w:tblPr/>
      <w:tcPr>
        <w:shd w:val="clear" w:color="auto" w:fill="000000" w:themeFill="accent1"/>
      </w:tcPr>
    </w:tblStylePr>
    <w:tblStylePr w:type="lastRow">
      <w:rPr>
        <w:b/>
        <w:color w:val="000000" w:themeColor="text1"/>
      </w:rPr>
      <w:tblPr/>
      <w:tcPr>
        <w:tcBorders>
          <w:bottom w:val="single" w:sz="4" w:space="0" w:color="A9D5C6" w:themeColor="accent2"/>
        </w:tcBorders>
      </w:tcPr>
    </w:tblStylePr>
    <w:tblStylePr w:type="firstCol">
      <w:rPr>
        <w:color w:val="000000" w:themeColor="text1"/>
      </w:rPr>
    </w:tblStylePr>
    <w:tblStylePr w:type="band2Horz">
      <w:tblPr/>
      <w:tcPr>
        <w:shd w:val="clear" w:color="auto" w:fill="F2F2F2" w:themeFill="background1" w:themeFillShade="F2"/>
      </w:tcPr>
    </w:tblStylePr>
  </w:style>
  <w:style w:type="table" w:customStyle="1" w:styleId="EngenyTableVerticallines">
    <w:name w:val="Engeny Table_Vertical lines"/>
    <w:basedOn w:val="TableNormal"/>
    <w:uiPriority w:val="99"/>
    <w:rsid w:val="00767A6A"/>
    <w:pPr>
      <w:spacing w:after="0" w:line="264" w:lineRule="auto"/>
    </w:pPr>
    <w:rPr>
      <w:rFonts w:ascii="Calibri" w:hAnsi="Calibri"/>
    </w:rPr>
    <w:tblPr>
      <w:tblStyleRowBandSize w:val="1"/>
      <w:tblStyleColBandSize w:val="1"/>
      <w:tblBorders>
        <w:top w:val="single" w:sz="4" w:space="0" w:color="DCEEE8" w:themeColor="accent2" w:themeTint="66"/>
        <w:left w:val="single" w:sz="4" w:space="0" w:color="DCEEE8" w:themeColor="accent2" w:themeTint="66"/>
        <w:bottom w:val="single" w:sz="4" w:space="0" w:color="DCEEE8" w:themeColor="accent2" w:themeTint="66"/>
        <w:right w:val="single" w:sz="4" w:space="0" w:color="DCEEE8" w:themeColor="accent2" w:themeTint="66"/>
        <w:insideH w:val="single" w:sz="4" w:space="0" w:color="DCEEE8" w:themeColor="accent2" w:themeTint="66"/>
        <w:insideV w:val="single" w:sz="4" w:space="0" w:color="DCEEE8" w:themeColor="accent2" w:themeTint="66"/>
      </w:tblBorders>
      <w:tblCellMar>
        <w:top w:w="85" w:type="dxa"/>
        <w:left w:w="85" w:type="dxa"/>
        <w:bottom w:w="85" w:type="dxa"/>
        <w:right w:w="85" w:type="dxa"/>
      </w:tblCellMar>
    </w:tblPr>
    <w:trPr>
      <w:cantSplit/>
    </w:trPr>
    <w:tcPr>
      <w:shd w:val="clear" w:color="auto" w:fill="FFFFFF" w:themeFill="background1"/>
    </w:tcPr>
    <w:tblStylePr w:type="firstRow">
      <w:rPr>
        <w:rFonts w:ascii="Calibri" w:hAnsi="Calibri"/>
        <w:b/>
        <w:color w:val="FFFFFF" w:themeColor="background1"/>
        <w:sz w:val="22"/>
      </w:rPr>
      <w:tblPr/>
      <w:tcPr>
        <w:tcBorders>
          <w:insideV w:val="single" w:sz="4" w:space="0" w:color="FFFFFF" w:themeColor="background1"/>
        </w:tcBorders>
        <w:shd w:val="clear" w:color="auto" w:fill="1B5640" w:themeFill="text2"/>
      </w:tcPr>
    </w:tblStylePr>
    <w:tblStylePr w:type="lastRow">
      <w:pPr>
        <w:wordWrap/>
        <w:spacing w:beforeLines="0" w:before="0" w:beforeAutospacing="0" w:afterLines="0" w:after="0" w:afterAutospacing="0" w:line="240" w:lineRule="auto"/>
        <w:contextualSpacing w:val="0"/>
      </w:pPr>
      <w:rPr>
        <w:rFonts w:ascii="Calibri" w:hAnsi="Calibri"/>
        <w:b/>
        <w:color w:val="auto"/>
        <w:sz w:val="22"/>
      </w:rPr>
      <w:tblPr>
        <w:tblCellMar>
          <w:top w:w="85" w:type="dxa"/>
          <w:left w:w="85" w:type="dxa"/>
          <w:bottom w:w="85" w:type="dxa"/>
          <w:right w:w="85" w:type="dxa"/>
        </w:tblCellMar>
      </w:tblPr>
      <w:trPr>
        <w:cantSplit w:val="0"/>
      </w:trPr>
      <w:tcPr>
        <w:tcBorders>
          <w:bottom w:val="single" w:sz="4" w:space="0" w:color="000000" w:themeColor="text1"/>
        </w:tcBorders>
        <w:shd w:val="clear" w:color="auto" w:fill="F2F2F2" w:themeFill="background1" w:themeFillShade="F2"/>
      </w:tcPr>
    </w:tblStylePr>
    <w:tblStylePr w:type="firstCol">
      <w:rPr>
        <w:rFonts w:ascii="Calibri" w:hAnsi="Calibri"/>
        <w:color w:val="A9D5C6" w:themeColor="accent3"/>
        <w:sz w:val="22"/>
      </w:rPr>
      <w:tblPr/>
      <w:tcPr>
        <w:shd w:val="clear" w:color="auto" w:fill="FFFFFF" w:themeFill="background1"/>
      </w:tcPr>
    </w:tblStylePr>
    <w:tblStylePr w:type="band2Vert">
      <w:tblPr/>
      <w:tcPr>
        <w:shd w:val="clear" w:color="auto" w:fill="FFFFFF" w:themeFill="background1"/>
      </w:tcPr>
    </w:tblStylePr>
    <w:tblStylePr w:type="band2Horz">
      <w:tblPr/>
      <w:tcPr>
        <w:shd w:val="clear" w:color="auto" w:fill="FFFFFF" w:themeFill="background1"/>
      </w:tcPr>
    </w:tblStylePr>
  </w:style>
  <w:style w:type="paragraph" w:customStyle="1" w:styleId="Example1">
    <w:name w:val="Example 1"/>
    <w:semiHidden/>
    <w:qFormat/>
    <w:rsid w:val="00767A6A"/>
    <w:pPr>
      <w:tabs>
        <w:tab w:val="num" w:pos="851"/>
      </w:tabs>
      <w:ind w:left="851" w:hanging="851"/>
    </w:pPr>
    <w:rPr>
      <w:color w:val="000000" w:themeColor="text1"/>
      <w:sz w:val="32"/>
      <w:szCs w:val="32"/>
    </w:rPr>
  </w:style>
  <w:style w:type="paragraph" w:customStyle="1" w:styleId="Example2">
    <w:name w:val="Example 2"/>
    <w:semiHidden/>
    <w:qFormat/>
    <w:rsid w:val="00767A6A"/>
    <w:pPr>
      <w:tabs>
        <w:tab w:val="left" w:pos="709"/>
        <w:tab w:val="num" w:pos="1418"/>
      </w:tabs>
      <w:ind w:left="1560" w:hanging="1134"/>
    </w:pPr>
    <w:rPr>
      <w:color w:val="A9D5C6" w:themeColor="accent2"/>
      <w:sz w:val="32"/>
      <w:szCs w:val="32"/>
    </w:rPr>
  </w:style>
  <w:style w:type="paragraph" w:customStyle="1" w:styleId="Example3">
    <w:name w:val="Example 3"/>
    <w:semiHidden/>
    <w:qFormat/>
    <w:rsid w:val="00767A6A"/>
    <w:pPr>
      <w:tabs>
        <w:tab w:val="num" w:pos="851"/>
      </w:tabs>
      <w:ind w:left="851" w:hanging="851"/>
    </w:pPr>
    <w:rPr>
      <w:b/>
      <w:bCs/>
      <w:color w:val="D8D8D8" w:themeColor="accent6"/>
    </w:rPr>
  </w:style>
  <w:style w:type="paragraph" w:customStyle="1" w:styleId="FigureCaption">
    <w:name w:val="Figure Caption"/>
    <w:basedOn w:val="Normal"/>
    <w:uiPriority w:val="6"/>
    <w:qFormat/>
    <w:rsid w:val="00767A6A"/>
    <w:pPr>
      <w:spacing w:before="120" w:after="0"/>
    </w:pPr>
    <w:rPr>
      <w:rFonts w:cstheme="minorHAnsi"/>
      <w:b/>
      <w:iCs/>
      <w:color w:val="000000" w:themeColor="text1"/>
      <w:szCs w:val="28"/>
    </w:rPr>
  </w:style>
  <w:style w:type="paragraph" w:customStyle="1" w:styleId="Name">
    <w:name w:val="Name"/>
    <w:basedOn w:val="Normal"/>
    <w:uiPriority w:val="4"/>
    <w:semiHidden/>
    <w:qFormat/>
    <w:rsid w:val="00767A6A"/>
    <w:pPr>
      <w:spacing w:after="0"/>
    </w:pPr>
    <w:rPr>
      <w:rFonts w:asciiTheme="majorHAnsi" w:hAnsiTheme="majorHAnsi"/>
      <w:caps/>
      <w:color w:val="1B5640" w:themeColor="text2"/>
      <w:sz w:val="28"/>
      <w:szCs w:val="24"/>
    </w:rPr>
  </w:style>
  <w:style w:type="paragraph" w:customStyle="1" w:styleId="FigureStyle">
    <w:name w:val="Figure Style"/>
    <w:basedOn w:val="Name"/>
    <w:next w:val="Normal"/>
    <w:uiPriority w:val="6"/>
    <w:semiHidden/>
    <w:qFormat/>
    <w:rsid w:val="00767A6A"/>
    <w:pPr>
      <w:spacing w:before="120" w:after="120"/>
    </w:pPr>
    <w:rPr>
      <w:color w:val="A9D5C6" w:themeColor="accent3"/>
    </w:rPr>
  </w:style>
  <w:style w:type="character" w:styleId="FollowedHyperlink">
    <w:name w:val="FollowedHyperlink"/>
    <w:basedOn w:val="DefaultParagraphFont"/>
    <w:uiPriority w:val="15"/>
    <w:semiHidden/>
    <w:rsid w:val="00767A6A"/>
    <w:rPr>
      <w:color w:val="000000" w:themeColor="followedHyperlink"/>
      <w:u w:val="single"/>
    </w:rPr>
  </w:style>
  <w:style w:type="paragraph" w:styleId="Footer">
    <w:name w:val="footer"/>
    <w:link w:val="FooterChar"/>
    <w:uiPriority w:val="99"/>
    <w:semiHidden/>
    <w:rsid w:val="00767A6A"/>
    <w:pPr>
      <w:tabs>
        <w:tab w:val="center" w:pos="4513"/>
        <w:tab w:val="right" w:pos="9026"/>
      </w:tabs>
      <w:spacing w:after="0"/>
    </w:pPr>
    <w:rPr>
      <w:rFonts w:cs="Arial"/>
      <w:b/>
      <w:color w:val="000000" w:themeColor="text1"/>
      <w:sz w:val="18"/>
    </w:rPr>
  </w:style>
  <w:style w:type="character" w:customStyle="1" w:styleId="FooterChar">
    <w:name w:val="Footer Char"/>
    <w:basedOn w:val="DefaultParagraphFont"/>
    <w:link w:val="Footer"/>
    <w:uiPriority w:val="99"/>
    <w:semiHidden/>
    <w:rsid w:val="00767A6A"/>
    <w:rPr>
      <w:rFonts w:ascii="Arial" w:hAnsi="Arial" w:cs="Arial"/>
      <w:b/>
      <w:color w:val="000000" w:themeColor="text1"/>
      <w:sz w:val="18"/>
    </w:rPr>
  </w:style>
  <w:style w:type="table" w:customStyle="1" w:styleId="GreenTable">
    <w:name w:val="Green Table"/>
    <w:basedOn w:val="TableNormal"/>
    <w:uiPriority w:val="99"/>
    <w:rsid w:val="00767A6A"/>
    <w:pPr>
      <w:spacing w:after="0"/>
    </w:pPr>
    <w:tblPr>
      <w:tblStyleRowBandSize w:val="1"/>
      <w:tblStyleColBandSize w:val="1"/>
      <w:tblBorders>
        <w:top w:val="single" w:sz="4" w:space="0" w:color="A9D5C6" w:themeColor="accent2"/>
        <w:bottom w:val="single" w:sz="4" w:space="0" w:color="A9D5C6" w:themeColor="accent2"/>
        <w:insideH w:val="single" w:sz="4" w:space="0" w:color="A9D5C6" w:themeColor="accent2"/>
      </w:tblBorders>
      <w:tblCellMar>
        <w:left w:w="0" w:type="dxa"/>
        <w:right w:w="0" w:type="dxa"/>
      </w:tblCellMar>
    </w:tblPr>
    <w:tblStylePr w:type="firstRow">
      <w:rPr>
        <w:color w:val="FFFFFF" w:themeColor="background1"/>
      </w:rPr>
      <w:tblPr/>
      <w:tcPr>
        <w:tcBorders>
          <w:insideV w:val="single" w:sz="4" w:space="0" w:color="FFFFFF" w:themeColor="background1"/>
        </w:tcBorders>
        <w:shd w:val="clear" w:color="auto" w:fill="A9D5C6" w:themeFill="accent2"/>
      </w:tcPr>
    </w:tblStylePr>
    <w:tblStylePr w:type="lastRow">
      <w:tblPr/>
      <w:tcPr>
        <w:shd w:val="clear" w:color="auto" w:fill="E4F1D9"/>
      </w:tcPr>
    </w:tblStylePr>
    <w:tblStylePr w:type="firstCol">
      <w:rPr>
        <w:color w:val="FFFFFF" w:themeColor="background1"/>
      </w:rPr>
      <w:tblPr/>
      <w:tcPr>
        <w:tcBorders>
          <w:insideH w:val="single" w:sz="4" w:space="0" w:color="FFFFFF" w:themeColor="background1"/>
        </w:tcBorders>
        <w:shd w:val="clear" w:color="auto" w:fill="A9D5C6" w:themeFill="accent2"/>
      </w:tcPr>
    </w:tblStylePr>
    <w:tblStylePr w:type="lastCol">
      <w:tblPr/>
      <w:tcPr>
        <w:shd w:val="clear" w:color="auto" w:fill="E4F1D9"/>
      </w:tcPr>
    </w:tblStylePr>
    <w:tblStylePr w:type="band2Vert">
      <w:tblPr/>
      <w:tcPr>
        <w:shd w:val="clear" w:color="auto" w:fill="E4F1D9"/>
      </w:tcPr>
    </w:tblStylePr>
    <w:tblStylePr w:type="band2Horz">
      <w:tblPr/>
      <w:tcPr>
        <w:shd w:val="clear" w:color="auto" w:fill="E4F1D9"/>
      </w:tcPr>
    </w:tblStylePr>
  </w:style>
  <w:style w:type="table" w:styleId="GridTable4-Accent3">
    <w:name w:val="Grid Table 4 Accent 3"/>
    <w:basedOn w:val="TableNormal"/>
    <w:uiPriority w:val="49"/>
    <w:rsid w:val="00767A6A"/>
    <w:pPr>
      <w:spacing w:before="120" w:after="0"/>
    </w:pPr>
    <w:rPr>
      <w:sz w:val="20"/>
      <w:szCs w:val="20"/>
    </w:rPr>
    <w:tblPr>
      <w:tblStyleRowBandSize w:val="1"/>
      <w:tblStyleColBandSize w:val="1"/>
      <w:tblBorders>
        <w:top w:val="single" w:sz="4" w:space="0" w:color="CBE5DC" w:themeColor="accent3" w:themeTint="99"/>
        <w:left w:val="single" w:sz="4" w:space="0" w:color="CBE5DC" w:themeColor="accent3" w:themeTint="99"/>
        <w:bottom w:val="single" w:sz="4" w:space="0" w:color="CBE5DC" w:themeColor="accent3" w:themeTint="99"/>
        <w:right w:val="single" w:sz="4" w:space="0" w:color="CBE5DC" w:themeColor="accent3" w:themeTint="99"/>
        <w:insideH w:val="single" w:sz="4" w:space="0" w:color="CBE5DC" w:themeColor="accent3" w:themeTint="99"/>
        <w:insideV w:val="single" w:sz="4" w:space="0" w:color="CBE5DC" w:themeColor="accent3" w:themeTint="99"/>
      </w:tblBorders>
    </w:tblPr>
    <w:tblStylePr w:type="firstRow">
      <w:rPr>
        <w:b/>
        <w:bCs/>
        <w:color w:val="FFFFFF" w:themeColor="background1"/>
      </w:rPr>
      <w:tblPr/>
      <w:tcPr>
        <w:tcBorders>
          <w:top w:val="single" w:sz="4" w:space="0" w:color="A9D5C6" w:themeColor="accent3"/>
          <w:left w:val="single" w:sz="4" w:space="0" w:color="A9D5C6" w:themeColor="accent3"/>
          <w:bottom w:val="single" w:sz="4" w:space="0" w:color="A9D5C6" w:themeColor="accent3"/>
          <w:right w:val="single" w:sz="4" w:space="0" w:color="A9D5C6" w:themeColor="accent3"/>
          <w:insideH w:val="nil"/>
          <w:insideV w:val="nil"/>
        </w:tcBorders>
        <w:shd w:val="clear" w:color="auto" w:fill="A9D5C6" w:themeFill="accent3"/>
      </w:tcPr>
    </w:tblStylePr>
    <w:tblStylePr w:type="lastRow">
      <w:rPr>
        <w:b/>
        <w:bCs/>
      </w:rPr>
      <w:tblPr/>
      <w:tcPr>
        <w:tcBorders>
          <w:top w:val="double" w:sz="4" w:space="0" w:color="A9D5C6" w:themeColor="accent3"/>
        </w:tcBorders>
      </w:tcPr>
    </w:tblStylePr>
    <w:tblStylePr w:type="firstCol">
      <w:rPr>
        <w:b/>
        <w:bCs/>
      </w:rPr>
    </w:tblStylePr>
    <w:tblStylePr w:type="lastCol">
      <w:rPr>
        <w:b/>
        <w:bCs/>
      </w:rPr>
    </w:tblStylePr>
    <w:tblStylePr w:type="band1Vert">
      <w:tblPr/>
      <w:tcPr>
        <w:shd w:val="clear" w:color="auto" w:fill="EDF6F3" w:themeFill="accent3" w:themeFillTint="33"/>
      </w:tcPr>
    </w:tblStylePr>
    <w:tblStylePr w:type="band1Horz">
      <w:tblPr/>
      <w:tcPr>
        <w:shd w:val="clear" w:color="auto" w:fill="EDF6F3" w:themeFill="accent3" w:themeFillTint="33"/>
      </w:tcPr>
    </w:tblStylePr>
  </w:style>
  <w:style w:type="paragraph" w:styleId="Header">
    <w:name w:val="header"/>
    <w:basedOn w:val="Normal"/>
    <w:link w:val="HeaderChar"/>
    <w:uiPriority w:val="99"/>
    <w:semiHidden/>
    <w:rsid w:val="00767A6A"/>
    <w:pPr>
      <w:tabs>
        <w:tab w:val="center" w:pos="4513"/>
        <w:tab w:val="right" w:pos="9026"/>
      </w:tabs>
    </w:pPr>
    <w:rPr>
      <w:sz w:val="18"/>
    </w:rPr>
  </w:style>
  <w:style w:type="character" w:customStyle="1" w:styleId="HeaderChar">
    <w:name w:val="Header Char"/>
    <w:basedOn w:val="DefaultParagraphFont"/>
    <w:link w:val="Header"/>
    <w:uiPriority w:val="99"/>
    <w:semiHidden/>
    <w:rsid w:val="00767A6A"/>
    <w:rPr>
      <w:rFonts w:ascii="Arial" w:hAnsi="Arial"/>
      <w:sz w:val="18"/>
    </w:rPr>
  </w:style>
  <w:style w:type="character" w:customStyle="1" w:styleId="Heading9Char">
    <w:name w:val="Heading 9 Char"/>
    <w:basedOn w:val="DefaultParagraphFont"/>
    <w:link w:val="Heading9"/>
    <w:uiPriority w:val="12"/>
    <w:semiHidden/>
    <w:rsid w:val="00767A6A"/>
    <w:rPr>
      <w:rFonts w:asciiTheme="majorHAnsi" w:eastAsiaTheme="majorEastAsia" w:hAnsiTheme="majorHAnsi" w:cstheme="majorBidi"/>
      <w:bCs/>
      <w:iCs/>
      <w:color w:val="272727" w:themeColor="text1" w:themeTint="D8"/>
      <w:sz w:val="56"/>
      <w:szCs w:val="21"/>
    </w:rPr>
  </w:style>
  <w:style w:type="paragraph" w:customStyle="1" w:styleId="Headlinesmall">
    <w:name w:val="Headline small"/>
    <w:basedOn w:val="Normal"/>
    <w:uiPriority w:val="99"/>
    <w:semiHidden/>
    <w:rsid w:val="00767A6A"/>
    <w:pPr>
      <w:tabs>
        <w:tab w:val="left" w:pos="960"/>
      </w:tabs>
      <w:suppressAutoHyphens/>
      <w:autoSpaceDE w:val="0"/>
      <w:autoSpaceDN w:val="0"/>
      <w:adjustRightInd w:val="0"/>
      <w:spacing w:before="120" w:after="120"/>
      <w:textAlignment w:val="center"/>
    </w:pPr>
    <w:rPr>
      <w:rFonts w:ascii="Akkurat Pro Light" w:hAnsi="Akkurat Pro Light" w:cs="Akkurat Pro Light"/>
      <w:color w:val="2DCCD3"/>
      <w:sz w:val="52"/>
      <w:szCs w:val="52"/>
      <w:lang w:val="en-US"/>
    </w:rPr>
  </w:style>
  <w:style w:type="character" w:styleId="Hyperlink">
    <w:name w:val="Hyperlink"/>
    <w:basedOn w:val="DefaultParagraphFont"/>
    <w:uiPriority w:val="99"/>
    <w:rsid w:val="00767A6A"/>
    <w:rPr>
      <w:color w:val="A9D5C6" w:themeColor="hyperlink"/>
      <w:u w:val="single"/>
    </w:rPr>
  </w:style>
  <w:style w:type="paragraph" w:customStyle="1" w:styleId="Image">
    <w:name w:val="Image"/>
    <w:uiPriority w:val="1"/>
    <w:semiHidden/>
    <w:qFormat/>
    <w:rsid w:val="00767A6A"/>
    <w:pPr>
      <w:spacing w:after="0"/>
    </w:pPr>
    <w:rPr>
      <w:rFonts w:ascii="Calibri" w:hAnsi="Calibri"/>
      <w:color w:val="000000" w:themeColor="text1"/>
    </w:rPr>
  </w:style>
  <w:style w:type="paragraph" w:customStyle="1" w:styleId="IntroText">
    <w:name w:val="Intro Text"/>
    <w:next w:val="Normal"/>
    <w:uiPriority w:val="4"/>
    <w:qFormat/>
    <w:rsid w:val="00767A6A"/>
    <w:pPr>
      <w:spacing w:line="264" w:lineRule="auto"/>
    </w:pPr>
    <w:rPr>
      <w:rFonts w:cstheme="minorHAnsi"/>
      <w:color w:val="777777" w:themeColor="accent4"/>
      <w:sz w:val="32"/>
      <w:szCs w:val="36"/>
    </w:rPr>
  </w:style>
  <w:style w:type="paragraph" w:customStyle="1" w:styleId="LargeNumberorStat">
    <w:name w:val="Large Number or Stat"/>
    <w:uiPriority w:val="6"/>
    <w:semiHidden/>
    <w:qFormat/>
    <w:rsid w:val="00767A6A"/>
    <w:pPr>
      <w:spacing w:after="0"/>
    </w:pPr>
    <w:rPr>
      <w:rFonts w:asciiTheme="majorHAnsi" w:hAnsiTheme="majorHAnsi"/>
      <w:b/>
      <w:bCs/>
      <w:caps/>
      <w:color w:val="FFFFFF" w:themeColor="background1"/>
      <w:sz w:val="52"/>
      <w:szCs w:val="48"/>
      <w:lang w:val="en-US"/>
    </w:rPr>
  </w:style>
  <w:style w:type="paragraph" w:customStyle="1" w:styleId="ListAlpha0">
    <w:name w:val="List Alpha"/>
    <w:basedOn w:val="Normal"/>
    <w:uiPriority w:val="4"/>
    <w:qFormat/>
    <w:rsid w:val="00767A6A"/>
    <w:pPr>
      <w:numPr>
        <w:numId w:val="11"/>
      </w:numPr>
      <w:spacing w:before="120" w:after="120" w:line="260" w:lineRule="atLeast"/>
    </w:pPr>
  </w:style>
  <w:style w:type="paragraph" w:customStyle="1" w:styleId="ListAlpha2">
    <w:name w:val="List Alpha 2"/>
    <w:basedOn w:val="ListAlpha0"/>
    <w:next w:val="Normal"/>
    <w:uiPriority w:val="4"/>
    <w:rsid w:val="00767A6A"/>
    <w:pPr>
      <w:numPr>
        <w:ilvl w:val="1"/>
      </w:numPr>
    </w:pPr>
  </w:style>
  <w:style w:type="paragraph" w:customStyle="1" w:styleId="ListAlpha3">
    <w:name w:val="List Alpha 3"/>
    <w:basedOn w:val="ListAlpha0"/>
    <w:next w:val="Normal"/>
    <w:uiPriority w:val="4"/>
    <w:rsid w:val="00767A6A"/>
    <w:pPr>
      <w:numPr>
        <w:ilvl w:val="2"/>
      </w:numPr>
    </w:pPr>
  </w:style>
  <w:style w:type="paragraph" w:customStyle="1" w:styleId="ListAlpha4">
    <w:name w:val="List Alpha 4"/>
    <w:basedOn w:val="ListAlpha0"/>
    <w:uiPriority w:val="19"/>
    <w:semiHidden/>
    <w:rsid w:val="00767A6A"/>
    <w:pPr>
      <w:numPr>
        <w:ilvl w:val="3"/>
      </w:numPr>
    </w:pPr>
  </w:style>
  <w:style w:type="paragraph" w:customStyle="1" w:styleId="ListAlpha5">
    <w:name w:val="List Alpha 5"/>
    <w:basedOn w:val="ListAlpha0"/>
    <w:uiPriority w:val="19"/>
    <w:semiHidden/>
    <w:rsid w:val="00767A6A"/>
    <w:pPr>
      <w:numPr>
        <w:ilvl w:val="4"/>
      </w:numPr>
    </w:pPr>
  </w:style>
  <w:style w:type="paragraph" w:customStyle="1" w:styleId="ListAlpha6">
    <w:name w:val="List Alpha 6"/>
    <w:basedOn w:val="ListAlpha0"/>
    <w:uiPriority w:val="19"/>
    <w:semiHidden/>
    <w:rsid w:val="00767A6A"/>
    <w:pPr>
      <w:numPr>
        <w:ilvl w:val="5"/>
      </w:numPr>
    </w:pPr>
  </w:style>
  <w:style w:type="paragraph" w:styleId="ListBullet0">
    <w:name w:val="List Bullet"/>
    <w:next w:val="Normal"/>
    <w:uiPriority w:val="4"/>
    <w:qFormat/>
    <w:rsid w:val="00767A6A"/>
    <w:pPr>
      <w:numPr>
        <w:numId w:val="7"/>
      </w:numPr>
      <w:spacing w:before="120" w:after="120"/>
    </w:pPr>
  </w:style>
  <w:style w:type="paragraph" w:styleId="ListBullet2">
    <w:name w:val="List Bullet 2"/>
    <w:basedOn w:val="ListBullet0"/>
    <w:next w:val="Normal"/>
    <w:uiPriority w:val="4"/>
    <w:rsid w:val="00767A6A"/>
    <w:pPr>
      <w:numPr>
        <w:ilvl w:val="1"/>
      </w:numPr>
      <w:spacing w:line="260" w:lineRule="atLeast"/>
    </w:pPr>
  </w:style>
  <w:style w:type="paragraph" w:styleId="ListBullet3">
    <w:name w:val="List Bullet 3"/>
    <w:basedOn w:val="ListBullet0"/>
    <w:next w:val="Normal"/>
    <w:uiPriority w:val="4"/>
    <w:rsid w:val="00767A6A"/>
    <w:pPr>
      <w:numPr>
        <w:ilvl w:val="2"/>
      </w:numPr>
      <w:spacing w:line="260" w:lineRule="atLeast"/>
    </w:pPr>
  </w:style>
  <w:style w:type="paragraph" w:styleId="ListBullet4">
    <w:name w:val="List Bullet 4"/>
    <w:basedOn w:val="ListBullet0"/>
    <w:uiPriority w:val="19"/>
    <w:semiHidden/>
    <w:rsid w:val="00767A6A"/>
    <w:pPr>
      <w:numPr>
        <w:ilvl w:val="3"/>
      </w:numPr>
      <w:spacing w:line="260" w:lineRule="atLeast"/>
    </w:pPr>
  </w:style>
  <w:style w:type="paragraph" w:styleId="ListBullet5">
    <w:name w:val="List Bullet 5"/>
    <w:basedOn w:val="ListBullet0"/>
    <w:uiPriority w:val="19"/>
    <w:semiHidden/>
    <w:rsid w:val="00767A6A"/>
    <w:pPr>
      <w:numPr>
        <w:ilvl w:val="4"/>
      </w:numPr>
      <w:spacing w:line="260" w:lineRule="atLeast"/>
    </w:pPr>
  </w:style>
  <w:style w:type="paragraph" w:customStyle="1" w:styleId="ListBullet6">
    <w:name w:val="List Bullet 6"/>
    <w:basedOn w:val="ListBullet0"/>
    <w:uiPriority w:val="19"/>
    <w:semiHidden/>
    <w:rsid w:val="00767A6A"/>
    <w:pPr>
      <w:numPr>
        <w:ilvl w:val="5"/>
      </w:numPr>
      <w:tabs>
        <w:tab w:val="clear" w:pos="2550"/>
        <w:tab w:val="num" w:pos="360"/>
      </w:tabs>
      <w:spacing w:line="260" w:lineRule="atLeast"/>
    </w:pPr>
  </w:style>
  <w:style w:type="paragraph" w:styleId="ListNumber0">
    <w:name w:val="List Number"/>
    <w:next w:val="Normal"/>
    <w:uiPriority w:val="4"/>
    <w:qFormat/>
    <w:rsid w:val="00767A6A"/>
    <w:pPr>
      <w:numPr>
        <w:numId w:val="9"/>
      </w:numPr>
      <w:spacing w:before="120" w:after="120"/>
    </w:pPr>
  </w:style>
  <w:style w:type="paragraph" w:styleId="ListNumber2">
    <w:name w:val="List Number 2"/>
    <w:basedOn w:val="ListNumber0"/>
    <w:next w:val="Normal"/>
    <w:uiPriority w:val="4"/>
    <w:rsid w:val="00767A6A"/>
    <w:pPr>
      <w:numPr>
        <w:ilvl w:val="1"/>
      </w:numPr>
      <w:spacing w:line="260" w:lineRule="atLeast"/>
    </w:pPr>
  </w:style>
  <w:style w:type="paragraph" w:styleId="ListNumber3">
    <w:name w:val="List Number 3"/>
    <w:basedOn w:val="ListNumber0"/>
    <w:next w:val="Normal"/>
    <w:uiPriority w:val="4"/>
    <w:rsid w:val="00767A6A"/>
    <w:pPr>
      <w:numPr>
        <w:ilvl w:val="2"/>
      </w:numPr>
      <w:spacing w:line="260" w:lineRule="atLeast"/>
    </w:pPr>
  </w:style>
  <w:style w:type="paragraph" w:styleId="ListNumber4">
    <w:name w:val="List Number 4"/>
    <w:basedOn w:val="ListNumber0"/>
    <w:uiPriority w:val="19"/>
    <w:semiHidden/>
    <w:rsid w:val="00767A6A"/>
    <w:pPr>
      <w:numPr>
        <w:ilvl w:val="3"/>
      </w:numPr>
      <w:spacing w:line="260" w:lineRule="atLeast"/>
    </w:pPr>
  </w:style>
  <w:style w:type="paragraph" w:styleId="ListNumber5">
    <w:name w:val="List Number 5"/>
    <w:basedOn w:val="ListNumber0"/>
    <w:uiPriority w:val="19"/>
    <w:semiHidden/>
    <w:rsid w:val="00767A6A"/>
    <w:pPr>
      <w:numPr>
        <w:ilvl w:val="4"/>
      </w:numPr>
      <w:spacing w:line="260" w:lineRule="atLeast"/>
    </w:pPr>
  </w:style>
  <w:style w:type="paragraph" w:customStyle="1" w:styleId="ListNumber6">
    <w:name w:val="List Number 6"/>
    <w:basedOn w:val="ListNumber0"/>
    <w:uiPriority w:val="19"/>
    <w:semiHidden/>
    <w:rsid w:val="00767A6A"/>
    <w:pPr>
      <w:numPr>
        <w:ilvl w:val="5"/>
      </w:numPr>
      <w:tabs>
        <w:tab w:val="clear" w:pos="2550"/>
        <w:tab w:val="num" w:pos="360"/>
      </w:tabs>
      <w:spacing w:line="260" w:lineRule="atLeast"/>
    </w:pPr>
  </w:style>
  <w:style w:type="paragraph" w:styleId="ListParagraph">
    <w:name w:val="List Paragraph"/>
    <w:basedOn w:val="Normal"/>
    <w:uiPriority w:val="34"/>
    <w:qFormat/>
    <w:rsid w:val="00767A6A"/>
    <w:pPr>
      <w:numPr>
        <w:numId w:val="10"/>
      </w:numPr>
      <w:spacing w:before="120" w:after="120" w:line="260" w:lineRule="atLeast"/>
    </w:pPr>
  </w:style>
  <w:style w:type="paragraph" w:customStyle="1" w:styleId="ListParagraph2">
    <w:name w:val="List Paragraph 2"/>
    <w:basedOn w:val="ListParagraph"/>
    <w:uiPriority w:val="19"/>
    <w:semiHidden/>
    <w:rsid w:val="00767A6A"/>
    <w:pPr>
      <w:numPr>
        <w:ilvl w:val="1"/>
      </w:numPr>
    </w:pPr>
  </w:style>
  <w:style w:type="paragraph" w:customStyle="1" w:styleId="ListParagraph3">
    <w:name w:val="List Paragraph 3"/>
    <w:basedOn w:val="ListParagraph"/>
    <w:uiPriority w:val="19"/>
    <w:semiHidden/>
    <w:rsid w:val="00767A6A"/>
    <w:pPr>
      <w:numPr>
        <w:ilvl w:val="2"/>
      </w:numPr>
    </w:pPr>
  </w:style>
  <w:style w:type="paragraph" w:customStyle="1" w:styleId="ListParagraph4">
    <w:name w:val="List Paragraph 4"/>
    <w:basedOn w:val="ListParagraph"/>
    <w:uiPriority w:val="19"/>
    <w:semiHidden/>
    <w:rsid w:val="00767A6A"/>
    <w:pPr>
      <w:numPr>
        <w:ilvl w:val="3"/>
      </w:numPr>
    </w:pPr>
  </w:style>
  <w:style w:type="paragraph" w:customStyle="1" w:styleId="ListParagraph5">
    <w:name w:val="List Paragraph 5"/>
    <w:basedOn w:val="ListParagraph"/>
    <w:uiPriority w:val="19"/>
    <w:semiHidden/>
    <w:rsid w:val="00767A6A"/>
    <w:pPr>
      <w:numPr>
        <w:ilvl w:val="4"/>
      </w:numPr>
    </w:pPr>
  </w:style>
  <w:style w:type="paragraph" w:customStyle="1" w:styleId="ListParagraph6">
    <w:name w:val="List Paragraph 6"/>
    <w:basedOn w:val="ListParagraph"/>
    <w:uiPriority w:val="19"/>
    <w:semiHidden/>
    <w:rsid w:val="00767A6A"/>
    <w:pPr>
      <w:numPr>
        <w:ilvl w:val="5"/>
      </w:numPr>
    </w:pPr>
  </w:style>
  <w:style w:type="numbering" w:customStyle="1" w:styleId="ListAlpha">
    <w:name w:val="List_Alpha"/>
    <w:uiPriority w:val="99"/>
    <w:rsid w:val="00767A6A"/>
    <w:pPr>
      <w:numPr>
        <w:numId w:val="11"/>
      </w:numPr>
    </w:pPr>
  </w:style>
  <w:style w:type="numbering" w:customStyle="1" w:styleId="ListAppendix">
    <w:name w:val="List_Appendix"/>
    <w:uiPriority w:val="99"/>
    <w:rsid w:val="00767A6A"/>
    <w:pPr>
      <w:numPr>
        <w:numId w:val="12"/>
      </w:numPr>
    </w:pPr>
  </w:style>
  <w:style w:type="numbering" w:customStyle="1" w:styleId="ListBullet">
    <w:name w:val="List_Bullet"/>
    <w:uiPriority w:val="99"/>
    <w:rsid w:val="00767A6A"/>
    <w:pPr>
      <w:numPr>
        <w:numId w:val="13"/>
      </w:numPr>
    </w:pPr>
  </w:style>
  <w:style w:type="numbering" w:customStyle="1" w:styleId="ListNbrHeading">
    <w:name w:val="List_NbrHeading"/>
    <w:uiPriority w:val="99"/>
    <w:rsid w:val="00767A6A"/>
    <w:pPr>
      <w:numPr>
        <w:numId w:val="14"/>
      </w:numPr>
    </w:pPr>
  </w:style>
  <w:style w:type="numbering" w:customStyle="1" w:styleId="ListNumber">
    <w:name w:val="List_Number"/>
    <w:uiPriority w:val="99"/>
    <w:rsid w:val="00767A6A"/>
    <w:pPr>
      <w:numPr>
        <w:numId w:val="15"/>
      </w:numPr>
    </w:pPr>
  </w:style>
  <w:style w:type="numbering" w:customStyle="1" w:styleId="ListNumberedHeadings">
    <w:name w:val="List_NumberedHeadings"/>
    <w:uiPriority w:val="99"/>
    <w:rsid w:val="00767A6A"/>
    <w:pPr>
      <w:numPr>
        <w:numId w:val="16"/>
      </w:numPr>
    </w:pPr>
  </w:style>
  <w:style w:type="numbering" w:customStyle="1" w:styleId="ListParagraph0">
    <w:name w:val="List_Paragraph"/>
    <w:uiPriority w:val="99"/>
    <w:rsid w:val="00767A6A"/>
    <w:pPr>
      <w:numPr>
        <w:numId w:val="17"/>
      </w:numPr>
    </w:pPr>
  </w:style>
  <w:style w:type="numbering" w:customStyle="1" w:styleId="ListTableBullet">
    <w:name w:val="List_TableBullet"/>
    <w:uiPriority w:val="99"/>
    <w:rsid w:val="00767A6A"/>
    <w:pPr>
      <w:numPr>
        <w:numId w:val="18"/>
      </w:numPr>
    </w:pPr>
  </w:style>
  <w:style w:type="numbering" w:customStyle="1" w:styleId="ListTableNumber">
    <w:name w:val="List_TableNumber"/>
    <w:uiPriority w:val="99"/>
    <w:rsid w:val="00767A6A"/>
    <w:pPr>
      <w:numPr>
        <w:numId w:val="19"/>
      </w:numPr>
    </w:pPr>
  </w:style>
  <w:style w:type="paragraph" w:customStyle="1" w:styleId="Nameofquotee">
    <w:name w:val="Name of quotee"/>
    <w:basedOn w:val="Normal"/>
    <w:uiPriority w:val="2"/>
    <w:semiHidden/>
    <w:qFormat/>
    <w:rsid w:val="00767A6A"/>
    <w:pPr>
      <w:spacing w:before="120" w:after="120"/>
      <w:ind w:left="851"/>
    </w:pPr>
    <w:rPr>
      <w:color w:val="FFFFFF" w:themeColor="background1"/>
      <w:kern w:val="24"/>
      <w:szCs w:val="20"/>
    </w:rPr>
  </w:style>
  <w:style w:type="paragraph" w:customStyle="1" w:styleId="NameSurname">
    <w:name w:val="Name Surname"/>
    <w:uiPriority w:val="4"/>
    <w:qFormat/>
    <w:rsid w:val="00767A6A"/>
    <w:pPr>
      <w:spacing w:before="120" w:after="120"/>
    </w:pPr>
    <w:rPr>
      <w:rFonts w:eastAsiaTheme="majorEastAsia" w:cstheme="minorHAnsi"/>
      <w:b/>
      <w:bCs/>
      <w:iCs/>
      <w:color w:val="000000" w:themeColor="text1"/>
      <w:sz w:val="24"/>
    </w:rPr>
  </w:style>
  <w:style w:type="table" w:customStyle="1" w:styleId="NavyTable">
    <w:name w:val="Navy Table"/>
    <w:basedOn w:val="TableNormal"/>
    <w:uiPriority w:val="99"/>
    <w:rsid w:val="00767A6A"/>
    <w:pPr>
      <w:spacing w:after="0"/>
    </w:pPr>
    <w:rPr>
      <w:rFonts w:ascii="Calibri" w:hAnsi="Calibri"/>
    </w:rPr>
    <w:tblPr>
      <w:tblStyleRowBandSize w:val="1"/>
      <w:tblStyleColBandSize w:val="1"/>
      <w:tblBorders>
        <w:top w:val="single" w:sz="4" w:space="0" w:color="000000" w:themeColor="accent1"/>
        <w:bottom w:val="single" w:sz="4" w:space="0" w:color="000000" w:themeColor="accent1"/>
        <w:insideH w:val="single" w:sz="4" w:space="0" w:color="000000" w:themeColor="accent1"/>
      </w:tblBorders>
      <w:tblCellMar>
        <w:left w:w="0" w:type="dxa"/>
        <w:right w:w="0" w:type="dxa"/>
      </w:tblCellMar>
    </w:tblPr>
    <w:tblStylePr w:type="firstRow">
      <w:rPr>
        <w:color w:val="FFFFFF" w:themeColor="background1"/>
      </w:rPr>
      <w:tblPr/>
      <w:tcPr>
        <w:tcBorders>
          <w:insideV w:val="single" w:sz="4" w:space="0" w:color="FFFFFF" w:themeColor="background1"/>
        </w:tcBorders>
        <w:shd w:val="clear" w:color="auto" w:fill="000000" w:themeFill="accent1"/>
      </w:tcPr>
    </w:tblStylePr>
    <w:tblStylePr w:type="lastRow">
      <w:tblPr/>
      <w:tcPr>
        <w:shd w:val="clear" w:color="auto" w:fill="CCD8E1"/>
      </w:tcPr>
    </w:tblStylePr>
    <w:tblStylePr w:type="firstCol">
      <w:rPr>
        <w:color w:val="FFFFFF" w:themeColor="background1"/>
      </w:rPr>
      <w:tblPr/>
      <w:tcPr>
        <w:tcBorders>
          <w:insideH w:val="single" w:sz="4" w:space="0" w:color="FFFFFF" w:themeColor="background1"/>
        </w:tcBorders>
        <w:shd w:val="clear" w:color="auto" w:fill="000000" w:themeFill="accent1"/>
      </w:tcPr>
    </w:tblStylePr>
    <w:tblStylePr w:type="lastCol">
      <w:tblPr/>
      <w:tcPr>
        <w:shd w:val="clear" w:color="auto" w:fill="CCD8E1"/>
      </w:tcPr>
    </w:tblStylePr>
    <w:tblStylePr w:type="band2Vert">
      <w:tblPr/>
      <w:tcPr>
        <w:shd w:val="clear" w:color="auto" w:fill="CCD8E1"/>
      </w:tcPr>
    </w:tblStylePr>
    <w:tblStylePr w:type="band2Horz">
      <w:tblPr/>
      <w:tcPr>
        <w:shd w:val="clear" w:color="auto" w:fill="CCD8E1"/>
      </w:tcPr>
    </w:tblStylePr>
  </w:style>
  <w:style w:type="table" w:customStyle="1" w:styleId="NavyTable1">
    <w:name w:val="Navy Table1"/>
    <w:basedOn w:val="TableNormal"/>
    <w:uiPriority w:val="99"/>
    <w:rsid w:val="00767A6A"/>
    <w:pPr>
      <w:spacing w:after="0"/>
    </w:pPr>
    <w:rPr>
      <w:rFonts w:ascii="Calibri" w:hAnsi="Calibri"/>
    </w:rPr>
    <w:tblPr>
      <w:tblStyleRowBandSize w:val="1"/>
      <w:tblStyleColBandSize w:val="1"/>
      <w:tblBorders>
        <w:top w:val="single" w:sz="4" w:space="0" w:color="000000" w:themeColor="accent1"/>
        <w:bottom w:val="single" w:sz="4" w:space="0" w:color="000000" w:themeColor="accent1"/>
        <w:insideH w:val="single" w:sz="4" w:space="0" w:color="000000" w:themeColor="accent1"/>
      </w:tblBorders>
      <w:tblCellMar>
        <w:left w:w="0" w:type="dxa"/>
        <w:right w:w="0" w:type="dxa"/>
      </w:tblCellMar>
    </w:tblPr>
    <w:tblStylePr w:type="firstRow">
      <w:rPr>
        <w:color w:val="FFFFFF" w:themeColor="background1"/>
      </w:rPr>
      <w:tblPr/>
      <w:tcPr>
        <w:tcBorders>
          <w:insideV w:val="single" w:sz="4" w:space="0" w:color="FFFFFF" w:themeColor="background1"/>
        </w:tcBorders>
        <w:shd w:val="clear" w:color="auto" w:fill="000000" w:themeFill="accent1"/>
      </w:tcPr>
    </w:tblStylePr>
    <w:tblStylePr w:type="lastRow">
      <w:tblPr/>
      <w:tcPr>
        <w:shd w:val="clear" w:color="auto" w:fill="CCD8E1"/>
      </w:tcPr>
    </w:tblStylePr>
    <w:tblStylePr w:type="firstCol">
      <w:rPr>
        <w:color w:val="FFFFFF" w:themeColor="background1"/>
      </w:rPr>
      <w:tblPr/>
      <w:tcPr>
        <w:tcBorders>
          <w:insideH w:val="single" w:sz="4" w:space="0" w:color="FFFFFF" w:themeColor="background1"/>
        </w:tcBorders>
        <w:shd w:val="clear" w:color="auto" w:fill="000000" w:themeFill="accent1"/>
      </w:tcPr>
    </w:tblStylePr>
    <w:tblStylePr w:type="lastCol">
      <w:tblPr/>
      <w:tcPr>
        <w:shd w:val="clear" w:color="auto" w:fill="CCD8E1"/>
      </w:tcPr>
    </w:tblStylePr>
    <w:tblStylePr w:type="band2Vert">
      <w:tblPr/>
      <w:tcPr>
        <w:shd w:val="clear" w:color="auto" w:fill="CCD8E1"/>
      </w:tcPr>
    </w:tblStylePr>
    <w:tblStylePr w:type="band2Horz">
      <w:tblPr/>
      <w:tcPr>
        <w:shd w:val="clear" w:color="auto" w:fill="CCD8E1"/>
      </w:tcPr>
    </w:tblStylePr>
  </w:style>
  <w:style w:type="paragraph" w:styleId="NoSpacing">
    <w:name w:val="No Spacing"/>
    <w:basedOn w:val="BlockText"/>
    <w:link w:val="NoSpacingChar"/>
    <w:uiPriority w:val="2"/>
    <w:qFormat/>
    <w:rsid w:val="00767A6A"/>
    <w:pPr>
      <w:pBdr>
        <w:top w:val="none" w:sz="0" w:space="0" w:color="auto"/>
        <w:left w:val="none" w:sz="0" w:space="0" w:color="auto"/>
        <w:bottom w:val="none" w:sz="0" w:space="0" w:color="auto"/>
        <w:right w:val="none" w:sz="0" w:space="0" w:color="auto"/>
      </w:pBdr>
      <w:spacing w:after="0"/>
      <w:ind w:left="0" w:right="0"/>
      <w:jc w:val="both"/>
    </w:pPr>
    <w:rPr>
      <w:rFonts w:cs="Times New Roman"/>
      <w:i w:val="0"/>
      <w:color w:val="000000" w:themeColor="text1"/>
      <w:sz w:val="20"/>
      <w:szCs w:val="20"/>
      <w:lang w:val="de-DE" w:eastAsia="de-DE"/>
    </w:rPr>
  </w:style>
  <w:style w:type="character" w:customStyle="1" w:styleId="NoSpacingChar">
    <w:name w:val="No Spacing Char"/>
    <w:basedOn w:val="DefaultParagraphFont"/>
    <w:link w:val="NoSpacing"/>
    <w:uiPriority w:val="2"/>
    <w:rsid w:val="00767A6A"/>
    <w:rPr>
      <w:rFonts w:ascii="Arial" w:eastAsiaTheme="minorEastAsia" w:hAnsi="Arial" w:cs="Times New Roman"/>
      <w:iCs/>
      <w:color w:val="000000" w:themeColor="text1"/>
      <w:sz w:val="20"/>
      <w:szCs w:val="20"/>
      <w:lang w:val="de-DE" w:eastAsia="de-DE"/>
    </w:rPr>
  </w:style>
  <w:style w:type="paragraph" w:styleId="NormalWeb">
    <w:name w:val="Normal (Web)"/>
    <w:basedOn w:val="Normal"/>
    <w:uiPriority w:val="99"/>
    <w:semiHidden/>
    <w:rsid w:val="00767A6A"/>
    <w:pPr>
      <w:spacing w:before="100" w:beforeAutospacing="1" w:after="100" w:afterAutospacing="1"/>
    </w:pPr>
    <w:rPr>
      <w:rFonts w:ascii="Times New Roman" w:eastAsia="Times New Roman" w:hAnsi="Times New Roman" w:cs="Times New Roman"/>
      <w:szCs w:val="24"/>
      <w:lang w:eastAsia="en-AU"/>
    </w:rPr>
  </w:style>
  <w:style w:type="character" w:styleId="PlaceholderText">
    <w:name w:val="Placeholder Text"/>
    <w:basedOn w:val="DefaultParagraphFont"/>
    <w:uiPriority w:val="99"/>
    <w:semiHidden/>
    <w:rsid w:val="00767A6A"/>
    <w:rPr>
      <w:color w:val="808080"/>
    </w:rPr>
  </w:style>
  <w:style w:type="table" w:styleId="PlainTable2">
    <w:name w:val="Plain Table 2"/>
    <w:basedOn w:val="TableNormal"/>
    <w:uiPriority w:val="42"/>
    <w:rsid w:val="00767A6A"/>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rojectHeadings">
    <w:name w:val="Project Headings"/>
    <w:uiPriority w:val="2"/>
    <w:semiHidden/>
    <w:qFormat/>
    <w:rsid w:val="00767A6A"/>
    <w:pPr>
      <w:spacing w:after="120"/>
    </w:pPr>
    <w:rPr>
      <w:rFonts w:asciiTheme="majorHAnsi" w:hAnsiTheme="majorHAnsi" w:cstheme="minorHAnsi"/>
      <w:noProof/>
      <w:color w:val="A9D5C6" w:themeColor="accent2"/>
    </w:rPr>
  </w:style>
  <w:style w:type="paragraph" w:styleId="Quote">
    <w:name w:val="Quote"/>
    <w:next w:val="Normal"/>
    <w:link w:val="QuoteChar"/>
    <w:uiPriority w:val="6"/>
    <w:qFormat/>
    <w:rsid w:val="00767A6A"/>
    <w:pPr>
      <w:spacing w:before="120" w:after="120" w:line="288" w:lineRule="auto"/>
    </w:pPr>
    <w:rPr>
      <w:rFonts w:cstheme="minorHAnsi"/>
      <w:i/>
      <w:iCs/>
      <w:color w:val="000000" w:themeColor="accent1"/>
      <w:sz w:val="32"/>
      <w:szCs w:val="28"/>
    </w:rPr>
  </w:style>
  <w:style w:type="character" w:customStyle="1" w:styleId="QuoteChar">
    <w:name w:val="Quote Char"/>
    <w:basedOn w:val="DefaultParagraphFont"/>
    <w:link w:val="Quote"/>
    <w:uiPriority w:val="6"/>
    <w:rsid w:val="00767A6A"/>
    <w:rPr>
      <w:rFonts w:ascii="Arial" w:hAnsi="Arial" w:cstheme="minorHAnsi"/>
      <w:i/>
      <w:iCs/>
      <w:color w:val="000000" w:themeColor="accent1"/>
      <w:sz w:val="32"/>
      <w:szCs w:val="28"/>
    </w:rPr>
  </w:style>
  <w:style w:type="table" w:customStyle="1" w:styleId="RedShadedTable">
    <w:name w:val="Red Shaded Table"/>
    <w:basedOn w:val="TableNormal"/>
    <w:uiPriority w:val="99"/>
    <w:qFormat/>
    <w:rsid w:val="00767A6A"/>
    <w:pPr>
      <w:spacing w:after="0"/>
    </w:pPr>
    <w:rPr>
      <w:rFonts w:ascii="Calibri" w:hAnsi="Calibri"/>
      <w:sz w:val="20"/>
    </w:rPr>
    <w:tblPr>
      <w:tblStyleRowBandSize w:val="1"/>
      <w:tblStyleColBandSize w:val="1"/>
      <w:tblBorders>
        <w:insideH w:val="single" w:sz="12" w:space="0" w:color="FFFFFF" w:themeColor="background1"/>
        <w:insideV w:val="single" w:sz="12" w:space="0" w:color="FFFFFF" w:themeColor="background1"/>
      </w:tblBorders>
      <w:tblCellMar>
        <w:top w:w="57" w:type="dxa"/>
        <w:left w:w="57" w:type="dxa"/>
        <w:bottom w:w="57" w:type="dxa"/>
        <w:right w:w="57" w:type="dxa"/>
      </w:tblCellMar>
    </w:tblPr>
    <w:trPr>
      <w:cantSplit/>
    </w:trPr>
    <w:tcPr>
      <w:shd w:val="clear" w:color="auto" w:fill="auto"/>
    </w:tcPr>
    <w:tblStylePr w:type="firstRow">
      <w:rPr>
        <w:b/>
        <w:color w:val="A9D5C6" w:themeColor="accent2"/>
      </w:rPr>
      <w:tblPr/>
      <w:tcPr>
        <w:shd w:val="clear" w:color="auto" w:fill="000000" w:themeFill="accent1"/>
      </w:tcPr>
    </w:tblStylePr>
    <w:tblStylePr w:type="lastRow">
      <w:rPr>
        <w:b/>
        <w:color w:val="auto"/>
      </w:rPr>
    </w:tblStylePr>
    <w:tblStylePr w:type="firstCol">
      <w:rPr>
        <w:color w:val="auto"/>
      </w:rPr>
    </w:tblStylePr>
    <w:tblStylePr w:type="lastCol">
      <w:tblPr/>
      <w:tcPr>
        <w:shd w:val="clear" w:color="auto" w:fill="E7E7E7"/>
      </w:tcPr>
    </w:tblStylePr>
    <w:tblStylePr w:type="band2Vert">
      <w:tblPr/>
      <w:tcPr>
        <w:shd w:val="clear" w:color="auto" w:fill="F2F2F2" w:themeFill="background1" w:themeFillShade="F2"/>
      </w:tcPr>
    </w:tblStylePr>
    <w:tblStylePr w:type="band1Horz">
      <w:tblPr/>
      <w:tcPr>
        <w:shd w:val="clear" w:color="auto" w:fill="D8D8D8" w:themeFill="accent6"/>
      </w:tcPr>
    </w:tblStylePr>
  </w:style>
  <w:style w:type="paragraph" w:customStyle="1" w:styleId="Role">
    <w:name w:val="Role"/>
    <w:basedOn w:val="Normal"/>
    <w:uiPriority w:val="4"/>
    <w:qFormat/>
    <w:rsid w:val="00767A6A"/>
    <w:rPr>
      <w:b/>
      <w:bCs/>
      <w:color w:val="A9D5C6" w:themeColor="accent2"/>
    </w:rPr>
  </w:style>
  <w:style w:type="paragraph" w:customStyle="1" w:styleId="RowHeading">
    <w:name w:val="Row Heading"/>
    <w:uiPriority w:val="4"/>
    <w:qFormat/>
    <w:rsid w:val="00767A6A"/>
    <w:pPr>
      <w:spacing w:after="0"/>
    </w:pPr>
    <w:rPr>
      <w:color w:val="000000" w:themeColor="accent1"/>
      <w:sz w:val="20"/>
      <w:szCs w:val="20"/>
    </w:rPr>
  </w:style>
  <w:style w:type="paragraph" w:customStyle="1" w:styleId="Stat">
    <w:name w:val="Stat"/>
    <w:uiPriority w:val="1"/>
    <w:qFormat/>
    <w:rsid w:val="00767A6A"/>
    <w:pPr>
      <w:spacing w:before="120" w:after="0" w:line="264" w:lineRule="auto"/>
      <w:ind w:right="343"/>
    </w:pPr>
    <w:rPr>
      <w:rFonts w:eastAsia="+mn-ea" w:cs="+mn-cs"/>
      <w:b/>
      <w:color w:val="000000" w:themeColor="accent1"/>
      <w:kern w:val="24"/>
      <w:sz w:val="64"/>
      <w:szCs w:val="64"/>
      <w:lang w:eastAsia="en-AU"/>
    </w:rPr>
  </w:style>
  <w:style w:type="paragraph" w:customStyle="1" w:styleId="Statementheading">
    <w:name w:val="Statement heading"/>
    <w:qFormat/>
    <w:rsid w:val="00767A6A"/>
    <w:pPr>
      <w:jc w:val="center"/>
    </w:pPr>
    <w:rPr>
      <w:rFonts w:hAnsi="Open Sans"/>
      <w:color w:val="FFFFFF" w:themeColor="background1"/>
      <w:kern w:val="24"/>
      <w:sz w:val="56"/>
      <w:szCs w:val="56"/>
    </w:rPr>
  </w:style>
  <w:style w:type="paragraph" w:customStyle="1" w:styleId="Statementtext">
    <w:name w:val="Statement text"/>
    <w:qFormat/>
    <w:rsid w:val="00767A6A"/>
    <w:pPr>
      <w:spacing w:after="0"/>
      <w:jc w:val="center"/>
    </w:pPr>
    <w:rPr>
      <w:rFonts w:hAnsi="Open Sans"/>
      <w:color w:val="FFFFFF" w:themeColor="background1"/>
      <w:kern w:val="24"/>
      <w:sz w:val="32"/>
      <w:szCs w:val="32"/>
    </w:rPr>
  </w:style>
  <w:style w:type="table" w:customStyle="1" w:styleId="StoneTable">
    <w:name w:val="Stone Table"/>
    <w:basedOn w:val="TableNormal"/>
    <w:uiPriority w:val="99"/>
    <w:rsid w:val="00767A6A"/>
    <w:pPr>
      <w:spacing w:after="0"/>
    </w:pPr>
    <w:rPr>
      <w:rFonts w:ascii="Calibri" w:hAnsi="Calibri"/>
    </w:rPr>
    <w:tblPr>
      <w:tblStyleRowBandSize w:val="1"/>
      <w:tblStyleColBandSize w:val="1"/>
      <w:tblBorders>
        <w:top w:val="single" w:sz="4" w:space="0" w:color="A9D5C6" w:themeColor="accent3"/>
        <w:bottom w:val="single" w:sz="4" w:space="0" w:color="A9D5C6" w:themeColor="accent3"/>
        <w:insideH w:val="single" w:sz="4" w:space="0" w:color="A9D5C6" w:themeColor="accent3"/>
      </w:tblBorders>
      <w:tblCellMar>
        <w:left w:w="0" w:type="dxa"/>
        <w:right w:w="0" w:type="dxa"/>
      </w:tblCellMar>
    </w:tblPr>
    <w:tblStylePr w:type="firstRow">
      <w:tblPr/>
      <w:tcPr>
        <w:tcBorders>
          <w:insideV w:val="single" w:sz="4" w:space="0" w:color="FFFFFF" w:themeColor="background1"/>
        </w:tcBorders>
        <w:shd w:val="clear" w:color="auto" w:fill="A9D5C6" w:themeFill="accent3"/>
      </w:tcPr>
    </w:tblStylePr>
    <w:tblStylePr w:type="lastRow">
      <w:tblPr/>
      <w:tcPr>
        <w:shd w:val="clear" w:color="auto" w:fill="EDF6F3" w:themeFill="accent3" w:themeFillTint="33"/>
      </w:tcPr>
    </w:tblStylePr>
    <w:tblStylePr w:type="firstCol">
      <w:tblPr/>
      <w:tcPr>
        <w:tcBorders>
          <w:insideH w:val="single" w:sz="4" w:space="0" w:color="FFFFFF" w:themeColor="background1"/>
        </w:tcBorders>
        <w:shd w:val="clear" w:color="auto" w:fill="A9D5C6" w:themeFill="accent3"/>
      </w:tcPr>
    </w:tblStylePr>
    <w:tblStylePr w:type="lastCol">
      <w:tblPr/>
      <w:tcPr>
        <w:shd w:val="clear" w:color="auto" w:fill="EDF6F3" w:themeFill="accent3" w:themeFillTint="33"/>
      </w:tcPr>
    </w:tblStylePr>
    <w:tblStylePr w:type="band2Vert">
      <w:tblPr/>
      <w:tcPr>
        <w:shd w:val="clear" w:color="auto" w:fill="EDF6F3" w:themeFill="accent3" w:themeFillTint="33"/>
      </w:tcPr>
    </w:tblStylePr>
    <w:tblStylePr w:type="band2Horz">
      <w:tblPr/>
      <w:tcPr>
        <w:shd w:val="clear" w:color="auto" w:fill="EDF6F3" w:themeFill="accent3" w:themeFillTint="33"/>
      </w:tcPr>
    </w:tblStylePr>
  </w:style>
  <w:style w:type="paragraph" w:customStyle="1" w:styleId="Subhead">
    <w:name w:val="Sub head"/>
    <w:uiPriority w:val="99"/>
    <w:semiHidden/>
    <w:rsid w:val="00767A6A"/>
    <w:rPr>
      <w:rFonts w:ascii="Calibri" w:hAnsi="Calibri" w:cs="Akkurat Pro"/>
      <w:b/>
      <w:bCs/>
      <w:color w:val="2DCCD3"/>
      <w:sz w:val="24"/>
      <w:szCs w:val="24"/>
      <w:lang w:val="en-US"/>
    </w:rPr>
  </w:style>
  <w:style w:type="paragraph" w:customStyle="1" w:styleId="Subheading">
    <w:name w:val="Subheading"/>
    <w:qFormat/>
    <w:rsid w:val="00767A6A"/>
    <w:rPr>
      <w:rFonts w:eastAsiaTheme="majorEastAsia" w:cstheme="minorHAnsi"/>
      <w:b/>
      <w:bCs/>
      <w:color w:val="A9D5C6" w:themeColor="accent2"/>
      <w:sz w:val="28"/>
      <w:szCs w:val="24"/>
      <w:lang w:val="en-GB"/>
    </w:rPr>
  </w:style>
  <w:style w:type="paragraph" w:styleId="Subtitle">
    <w:name w:val="Subtitle"/>
    <w:next w:val="Normal"/>
    <w:link w:val="SubtitleChar"/>
    <w:uiPriority w:val="1"/>
    <w:rsid w:val="00767A6A"/>
    <w:pPr>
      <w:spacing w:before="120" w:after="120"/>
      <w:ind w:right="136"/>
    </w:pPr>
    <w:rPr>
      <w:rFonts w:cstheme="minorHAnsi"/>
      <w:color w:val="FFFFFF" w:themeColor="background1"/>
      <w:spacing w:val="20"/>
      <w:sz w:val="36"/>
      <w:szCs w:val="36"/>
    </w:rPr>
  </w:style>
  <w:style w:type="character" w:customStyle="1" w:styleId="SubtitleChar">
    <w:name w:val="Subtitle Char"/>
    <w:basedOn w:val="DefaultParagraphFont"/>
    <w:link w:val="Subtitle"/>
    <w:uiPriority w:val="1"/>
    <w:rsid w:val="00767A6A"/>
    <w:rPr>
      <w:rFonts w:ascii="Arial" w:hAnsi="Arial" w:cstheme="minorHAnsi"/>
      <w:color w:val="FFFFFF" w:themeColor="background1"/>
      <w:spacing w:val="20"/>
      <w:sz w:val="36"/>
      <w:szCs w:val="36"/>
    </w:rPr>
  </w:style>
  <w:style w:type="table" w:customStyle="1" w:styleId="TableBlack">
    <w:name w:val="Table Black"/>
    <w:basedOn w:val="TableNormal"/>
    <w:uiPriority w:val="99"/>
    <w:rsid w:val="00767A6A"/>
    <w:pPr>
      <w:spacing w:after="0"/>
    </w:pPr>
    <w:rPr>
      <w:rFonts w:ascii="Calibri" w:hAnsi="Calibri"/>
    </w:rPr>
    <w:tblPr>
      <w:tblStyleRowBandSize w:val="1"/>
      <w:tblStyleColBandSize w:val="1"/>
      <w:tblBorders>
        <w:top w:val="single" w:sz="4" w:space="0" w:color="auto"/>
        <w:bottom w:val="single" w:sz="4" w:space="0" w:color="auto"/>
        <w:insideH w:val="single" w:sz="4" w:space="0" w:color="auto"/>
      </w:tblBorders>
      <w:tblCellMar>
        <w:left w:w="0" w:type="dxa"/>
        <w:right w:w="0" w:type="dxa"/>
      </w:tblCellMar>
    </w:tblPr>
    <w:tblStylePr w:type="firstRow">
      <w:tblPr/>
      <w:tcPr>
        <w:tcBorders>
          <w:insideV w:val="single" w:sz="4" w:space="0" w:color="FFFFFF" w:themeColor="background1"/>
        </w:tcBorders>
        <w:shd w:val="clear" w:color="auto" w:fill="000000" w:themeFill="text1"/>
      </w:tcPr>
    </w:tblStylePr>
    <w:tblStylePr w:type="lastRow">
      <w:tblPr/>
      <w:tcPr>
        <w:shd w:val="clear" w:color="auto" w:fill="E0E0E0"/>
      </w:tcPr>
    </w:tblStylePr>
    <w:tblStylePr w:type="firstCol">
      <w:tblPr/>
      <w:tcPr>
        <w:tcBorders>
          <w:insideH w:val="single" w:sz="4" w:space="0" w:color="FFFFFF" w:themeColor="background1"/>
        </w:tcBorders>
        <w:shd w:val="clear" w:color="auto" w:fill="000000" w:themeFill="text1"/>
      </w:tcPr>
    </w:tblStylePr>
    <w:tblStylePr w:type="lastCol">
      <w:tblPr/>
      <w:tcPr>
        <w:shd w:val="clear" w:color="auto" w:fill="E0E0E0"/>
      </w:tcPr>
    </w:tblStylePr>
    <w:tblStylePr w:type="band2Vert">
      <w:tblPr/>
      <w:tcPr>
        <w:shd w:val="clear" w:color="auto" w:fill="E0E0E0"/>
      </w:tcPr>
    </w:tblStylePr>
    <w:tblStylePr w:type="band2Horz">
      <w:tblPr/>
      <w:tcPr>
        <w:shd w:val="clear" w:color="auto" w:fill="E0E0E0"/>
      </w:tcPr>
    </w:tblStylePr>
  </w:style>
  <w:style w:type="paragraph" w:customStyle="1" w:styleId="TableText">
    <w:name w:val="Table Text"/>
    <w:basedOn w:val="Normal"/>
    <w:uiPriority w:val="4"/>
    <w:qFormat/>
    <w:rsid w:val="00767A6A"/>
    <w:pPr>
      <w:spacing w:after="0"/>
    </w:pPr>
    <w:rPr>
      <w:color w:val="000000" w:themeColor="text1"/>
      <w:szCs w:val="24"/>
    </w:rPr>
  </w:style>
  <w:style w:type="paragraph" w:customStyle="1" w:styleId="TableBullet">
    <w:name w:val="Table Bullet"/>
    <w:basedOn w:val="TableText"/>
    <w:uiPriority w:val="4"/>
    <w:semiHidden/>
    <w:qFormat/>
    <w:rsid w:val="00767A6A"/>
    <w:pPr>
      <w:numPr>
        <w:numId w:val="20"/>
      </w:numPr>
    </w:pPr>
  </w:style>
  <w:style w:type="paragraph" w:customStyle="1" w:styleId="TableBullet2">
    <w:name w:val="Table Bullet 2"/>
    <w:basedOn w:val="TableBullet"/>
    <w:uiPriority w:val="19"/>
    <w:semiHidden/>
    <w:rsid w:val="00767A6A"/>
    <w:pPr>
      <w:numPr>
        <w:ilvl w:val="1"/>
      </w:numPr>
    </w:pPr>
  </w:style>
  <w:style w:type="paragraph" w:customStyle="1" w:styleId="TableCaption">
    <w:name w:val="Table Caption"/>
    <w:basedOn w:val="BodyText"/>
    <w:next w:val="BodyText"/>
    <w:uiPriority w:val="4"/>
    <w:qFormat/>
    <w:rsid w:val="00767A6A"/>
    <w:pPr>
      <w:keepNext/>
      <w:tabs>
        <w:tab w:val="left" w:pos="1134"/>
      </w:tabs>
      <w:spacing w:before="120"/>
      <w:ind w:left="1134" w:hanging="1134"/>
    </w:pPr>
    <w:rPr>
      <w:b/>
      <w:color w:val="000000" w:themeColor="text1"/>
      <w:szCs w:val="20"/>
    </w:rPr>
  </w:style>
  <w:style w:type="table" w:customStyle="1" w:styleId="TableGrey">
    <w:name w:val="Table Grey"/>
    <w:basedOn w:val="TableNormal"/>
    <w:uiPriority w:val="99"/>
    <w:rsid w:val="00767A6A"/>
    <w:pPr>
      <w:spacing w:after="0"/>
    </w:pPr>
    <w:rPr>
      <w:rFonts w:ascii="Calibri" w:hAnsi="Calibri"/>
    </w:rPr>
    <w:tblPr>
      <w:tblStyleRowBandSize w:val="1"/>
      <w:tblStyleColBandSize w:val="1"/>
      <w:tblBorders>
        <w:top w:val="single" w:sz="4" w:space="0" w:color="A5A5A5" w:themeColor="accent5"/>
        <w:bottom w:val="single" w:sz="4" w:space="0" w:color="A5A5A5" w:themeColor="accent5"/>
        <w:insideH w:val="single" w:sz="4" w:space="0" w:color="A5A5A5" w:themeColor="accent5"/>
      </w:tblBorders>
      <w:tblCellMar>
        <w:left w:w="0" w:type="dxa"/>
        <w:right w:w="0" w:type="dxa"/>
      </w:tblCellMar>
    </w:tblPr>
    <w:tblStylePr w:type="firstRow">
      <w:rPr>
        <w:color w:val="FFFFFF" w:themeColor="background1"/>
      </w:rPr>
      <w:tblPr/>
      <w:tcPr>
        <w:tcBorders>
          <w:insideV w:val="single" w:sz="4" w:space="0" w:color="FFFFFF" w:themeColor="background1"/>
        </w:tcBorders>
        <w:shd w:val="clear" w:color="auto" w:fill="1B5640" w:themeFill="text2"/>
      </w:tcPr>
    </w:tblStylePr>
    <w:tblStylePr w:type="lastRow">
      <w:tblPr/>
      <w:tcPr>
        <w:shd w:val="clear" w:color="auto" w:fill="C2ECDC" w:themeFill="text2" w:themeFillTint="33"/>
      </w:tcPr>
    </w:tblStylePr>
    <w:tblStylePr w:type="firstCol">
      <w:rPr>
        <w:color w:val="FFFFFF" w:themeColor="background1"/>
      </w:rPr>
      <w:tblPr/>
      <w:tcPr>
        <w:tcBorders>
          <w:insideH w:val="single" w:sz="4" w:space="0" w:color="FFFFFF" w:themeColor="background1"/>
        </w:tcBorders>
        <w:shd w:val="clear" w:color="auto" w:fill="1B5640" w:themeFill="text2"/>
      </w:tcPr>
    </w:tblStylePr>
    <w:tblStylePr w:type="lastCol">
      <w:tblPr/>
      <w:tcPr>
        <w:shd w:val="clear" w:color="auto" w:fill="C2ECDC" w:themeFill="text2" w:themeFillTint="33"/>
      </w:tcPr>
    </w:tblStylePr>
    <w:tblStylePr w:type="band2Vert">
      <w:tblPr/>
      <w:tcPr>
        <w:shd w:val="clear" w:color="auto" w:fill="C2ECDC" w:themeFill="text2" w:themeFillTint="33"/>
      </w:tcPr>
    </w:tblStylePr>
    <w:tblStylePr w:type="band2Horz">
      <w:tblPr/>
      <w:tcPr>
        <w:shd w:val="clear" w:color="auto" w:fill="C2ECDC" w:themeFill="text2" w:themeFillTint="33"/>
      </w:tcPr>
    </w:tblStylePr>
  </w:style>
  <w:style w:type="table" w:styleId="TableGridLight">
    <w:name w:val="Grid Table Light"/>
    <w:basedOn w:val="TableNormal"/>
    <w:uiPriority w:val="40"/>
    <w:rsid w:val="00767A6A"/>
    <w:pPr>
      <w:spacing w:after="0"/>
    </w:pPr>
    <w:rPr>
      <w:rFonts w:ascii="Arial Narrow" w:hAnsi="Arial Narrow"/>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aliases w:val="Table No Border,_CBS Table"/>
    <w:basedOn w:val="TableNormal"/>
    <w:rsid w:val="00767A6A"/>
    <w:tblPr>
      <w:tblCellMar>
        <w:left w:w="0" w:type="dxa"/>
        <w:right w:w="0" w:type="dxa"/>
      </w:tblCellMar>
    </w:tblPr>
  </w:style>
  <w:style w:type="paragraph" w:customStyle="1" w:styleId="TableHeading">
    <w:name w:val="Table Heading"/>
    <w:uiPriority w:val="4"/>
    <w:qFormat/>
    <w:rsid w:val="00767A6A"/>
    <w:pPr>
      <w:spacing w:after="0"/>
    </w:pPr>
    <w:rPr>
      <w:b/>
      <w:color w:val="000000" w:themeColor="accent1"/>
      <w:sz w:val="20"/>
      <w:szCs w:val="20"/>
    </w:rPr>
  </w:style>
  <w:style w:type="table" w:customStyle="1" w:styleId="TableNoBorder1">
    <w:name w:val="Table No Border1"/>
    <w:basedOn w:val="TableNormal"/>
    <w:next w:val="TableGrid"/>
    <w:rsid w:val="00767A6A"/>
    <w:pPr>
      <w:spacing w:after="0"/>
    </w:pPr>
    <w:tblPr>
      <w:tblCellMar>
        <w:left w:w="0" w:type="dxa"/>
        <w:right w:w="0" w:type="dxa"/>
      </w:tblCellMar>
    </w:tblPr>
  </w:style>
  <w:style w:type="paragraph" w:customStyle="1" w:styleId="TableNumber">
    <w:name w:val="Table Number"/>
    <w:basedOn w:val="TableText"/>
    <w:uiPriority w:val="4"/>
    <w:semiHidden/>
    <w:qFormat/>
    <w:rsid w:val="00767A6A"/>
    <w:pPr>
      <w:numPr>
        <w:numId w:val="21"/>
      </w:numPr>
    </w:pPr>
  </w:style>
  <w:style w:type="paragraph" w:customStyle="1" w:styleId="TableNumber2">
    <w:name w:val="Table Number 2"/>
    <w:basedOn w:val="TableNumber"/>
    <w:uiPriority w:val="19"/>
    <w:semiHidden/>
    <w:rsid w:val="00767A6A"/>
    <w:pPr>
      <w:numPr>
        <w:ilvl w:val="1"/>
      </w:numPr>
    </w:pPr>
  </w:style>
  <w:style w:type="paragraph" w:styleId="TableofFigures">
    <w:name w:val="table of figures"/>
    <w:basedOn w:val="Normal"/>
    <w:next w:val="Normal"/>
    <w:uiPriority w:val="99"/>
    <w:semiHidden/>
    <w:rsid w:val="00767A6A"/>
    <w:pPr>
      <w:tabs>
        <w:tab w:val="right" w:leader="dot" w:pos="10773"/>
      </w:tabs>
      <w:spacing w:before="60" w:after="60"/>
    </w:pPr>
    <w:rPr>
      <w:noProof/>
    </w:rPr>
  </w:style>
  <w:style w:type="paragraph" w:customStyle="1" w:styleId="Tabletext0">
    <w:name w:val="Table text"/>
    <w:qFormat/>
    <w:rsid w:val="00767A6A"/>
    <w:pPr>
      <w:spacing w:after="0"/>
    </w:pPr>
    <w:rPr>
      <w:color w:val="000000" w:themeColor="text1"/>
      <w:sz w:val="20"/>
      <w:szCs w:val="20"/>
    </w:rPr>
  </w:style>
  <w:style w:type="paragraph" w:customStyle="1" w:styleId="THANKYOU">
    <w:name w:val="THANK YOU"/>
    <w:uiPriority w:val="99"/>
    <w:qFormat/>
    <w:rsid w:val="00767A6A"/>
    <w:pPr>
      <w:jc w:val="center"/>
    </w:pPr>
    <w:rPr>
      <w:rFonts w:asciiTheme="majorHAnsi" w:eastAsiaTheme="majorEastAsia" w:hAnsiTheme="majorHAnsi" w:cstheme="majorBidi"/>
      <w:bCs/>
      <w:color w:val="FFFFFF" w:themeColor="background1"/>
      <w:sz w:val="56"/>
      <w:szCs w:val="56"/>
    </w:rPr>
  </w:style>
  <w:style w:type="paragraph" w:styleId="Title">
    <w:name w:val="Title"/>
    <w:next w:val="Normal"/>
    <w:link w:val="TitleChar"/>
    <w:rsid w:val="00767A6A"/>
    <w:pPr>
      <w:spacing w:after="0"/>
    </w:pPr>
    <w:rPr>
      <w:rFonts w:asciiTheme="majorHAnsi" w:hAnsiTheme="majorHAnsi"/>
      <w:color w:val="FFFFFF" w:themeColor="background1"/>
      <w:sz w:val="72"/>
      <w:szCs w:val="72"/>
    </w:rPr>
  </w:style>
  <w:style w:type="character" w:customStyle="1" w:styleId="TitleChar">
    <w:name w:val="Title Char"/>
    <w:basedOn w:val="DefaultParagraphFont"/>
    <w:link w:val="Title"/>
    <w:rsid w:val="00767A6A"/>
    <w:rPr>
      <w:rFonts w:asciiTheme="majorHAnsi" w:hAnsiTheme="majorHAnsi"/>
      <w:color w:val="FFFFFF" w:themeColor="background1"/>
      <w:sz w:val="72"/>
      <w:szCs w:val="72"/>
    </w:rPr>
  </w:style>
  <w:style w:type="paragraph" w:styleId="TOC1">
    <w:name w:val="toc 1"/>
    <w:basedOn w:val="Normal"/>
    <w:next w:val="Normal"/>
    <w:uiPriority w:val="39"/>
    <w:rsid w:val="00767A6A"/>
    <w:pPr>
      <w:tabs>
        <w:tab w:val="left" w:pos="567"/>
        <w:tab w:val="right" w:pos="10206"/>
      </w:tabs>
      <w:spacing w:before="120" w:after="120"/>
      <w:ind w:left="567" w:hanging="567"/>
    </w:pPr>
    <w:rPr>
      <w:rFonts w:cstheme="minorHAnsi"/>
      <w:b/>
      <w:noProof/>
      <w:color w:val="000000" w:themeColor="text1"/>
    </w:rPr>
  </w:style>
  <w:style w:type="paragraph" w:styleId="TOC2">
    <w:name w:val="toc 2"/>
    <w:basedOn w:val="Normal"/>
    <w:next w:val="Normal"/>
    <w:uiPriority w:val="39"/>
    <w:rsid w:val="00767A6A"/>
    <w:pPr>
      <w:tabs>
        <w:tab w:val="left" w:pos="1134"/>
        <w:tab w:val="right" w:pos="10773"/>
      </w:tabs>
      <w:spacing w:before="60" w:after="60"/>
      <w:ind w:left="1134" w:hanging="567"/>
    </w:pPr>
    <w:rPr>
      <w:noProof/>
    </w:rPr>
  </w:style>
  <w:style w:type="paragraph" w:styleId="TOC3">
    <w:name w:val="toc 3"/>
    <w:basedOn w:val="Normal"/>
    <w:next w:val="Normal"/>
    <w:uiPriority w:val="39"/>
    <w:rsid w:val="00767A6A"/>
    <w:pPr>
      <w:tabs>
        <w:tab w:val="left" w:pos="1701"/>
        <w:tab w:val="right" w:pos="10204"/>
      </w:tabs>
      <w:spacing w:before="60" w:after="60"/>
      <w:ind w:left="1701" w:hanging="567"/>
    </w:pPr>
    <w:rPr>
      <w:noProof/>
    </w:rPr>
  </w:style>
  <w:style w:type="paragraph" w:styleId="TOC4">
    <w:name w:val="toc 4"/>
    <w:basedOn w:val="TOC1"/>
    <w:next w:val="Normal"/>
    <w:uiPriority w:val="39"/>
    <w:rsid w:val="00767A6A"/>
    <w:pPr>
      <w:tabs>
        <w:tab w:val="clear" w:pos="567"/>
      </w:tabs>
      <w:spacing w:after="100"/>
      <w:ind w:left="1985" w:hanging="851"/>
    </w:pPr>
    <w:rPr>
      <w:b w:val="0"/>
      <w:bCs/>
      <w:i/>
      <w:iCs/>
    </w:rPr>
  </w:style>
  <w:style w:type="paragraph" w:styleId="TOC5">
    <w:name w:val="toc 5"/>
    <w:basedOn w:val="TOC2"/>
    <w:next w:val="Normal"/>
    <w:uiPriority w:val="39"/>
    <w:semiHidden/>
    <w:rsid w:val="00767A6A"/>
    <w:pPr>
      <w:tabs>
        <w:tab w:val="left" w:pos="851"/>
      </w:tabs>
      <w:spacing w:after="100"/>
    </w:pPr>
  </w:style>
  <w:style w:type="paragraph" w:styleId="TOC6">
    <w:name w:val="toc 6"/>
    <w:basedOn w:val="TOC3"/>
    <w:next w:val="Normal"/>
    <w:uiPriority w:val="39"/>
    <w:semiHidden/>
    <w:rsid w:val="00767A6A"/>
    <w:pPr>
      <w:tabs>
        <w:tab w:val="left" w:pos="851"/>
      </w:tabs>
      <w:spacing w:after="100"/>
    </w:pPr>
  </w:style>
  <w:style w:type="paragraph" w:styleId="TOC7">
    <w:name w:val="toc 7"/>
    <w:basedOn w:val="Normal"/>
    <w:next w:val="Normal"/>
    <w:autoRedefine/>
    <w:uiPriority w:val="39"/>
    <w:semiHidden/>
    <w:rsid w:val="00767A6A"/>
    <w:pPr>
      <w:spacing w:after="100" w:line="259" w:lineRule="auto"/>
      <w:ind w:left="1320"/>
    </w:pPr>
    <w:rPr>
      <w:rFonts w:eastAsiaTheme="minorEastAsia"/>
      <w:lang w:eastAsia="en-AU"/>
    </w:rPr>
  </w:style>
  <w:style w:type="paragraph" w:styleId="TOC8">
    <w:name w:val="toc 8"/>
    <w:basedOn w:val="TOC2"/>
    <w:next w:val="Normal"/>
    <w:uiPriority w:val="39"/>
    <w:semiHidden/>
    <w:rsid w:val="00767A6A"/>
    <w:pPr>
      <w:tabs>
        <w:tab w:val="left" w:pos="1701"/>
      </w:tabs>
    </w:pPr>
  </w:style>
  <w:style w:type="paragraph" w:styleId="TOC9">
    <w:name w:val="toc 9"/>
    <w:basedOn w:val="Normal"/>
    <w:next w:val="Normal"/>
    <w:autoRedefine/>
    <w:uiPriority w:val="39"/>
    <w:semiHidden/>
    <w:rsid w:val="00767A6A"/>
    <w:pPr>
      <w:spacing w:after="100" w:line="259" w:lineRule="auto"/>
      <w:ind w:left="1760"/>
    </w:pPr>
    <w:rPr>
      <w:rFonts w:eastAsiaTheme="minorEastAsia"/>
      <w:lang w:eastAsia="en-AU"/>
    </w:rPr>
  </w:style>
  <w:style w:type="paragraph" w:styleId="TOCHeading">
    <w:name w:val="TOC Heading"/>
    <w:basedOn w:val="Heading1"/>
    <w:next w:val="Normal"/>
    <w:semiHidden/>
    <w:rsid w:val="00767A6A"/>
    <w:pPr>
      <w:spacing w:after="480" w:line="264" w:lineRule="auto"/>
      <w:outlineLvl w:val="9"/>
    </w:pPr>
    <w:rPr>
      <w:noProof/>
      <w:sz w:val="52"/>
    </w:rPr>
  </w:style>
  <w:style w:type="paragraph" w:customStyle="1" w:styleId="TOCHeading2">
    <w:name w:val="TOC Heading 2"/>
    <w:basedOn w:val="Heading3"/>
    <w:uiPriority w:val="39"/>
    <w:semiHidden/>
    <w:qFormat/>
    <w:rsid w:val="00767A6A"/>
    <w:pPr>
      <w:spacing w:line="264" w:lineRule="auto"/>
    </w:pPr>
    <w:rPr>
      <w:rFonts w:eastAsia="Times New Roman" w:cs="Times New Roman"/>
      <w:b w:val="0"/>
      <w:bCs w:val="0"/>
      <w:lang w:eastAsia="en-AU"/>
    </w:rPr>
  </w:style>
  <w:style w:type="paragraph" w:customStyle="1" w:styleId="TOCheading20">
    <w:name w:val="TOC heading 2"/>
    <w:uiPriority w:val="7"/>
    <w:qFormat/>
    <w:rsid w:val="00767A6A"/>
    <w:pPr>
      <w:pageBreakBefore/>
      <w:spacing w:after="1080"/>
    </w:pPr>
    <w:rPr>
      <w:rFonts w:asciiTheme="majorHAnsi" w:eastAsiaTheme="majorEastAsia" w:hAnsiTheme="majorHAnsi" w:cstheme="majorHAnsi"/>
      <w:b/>
      <w:noProof/>
      <w:color w:val="FFFFFF" w:themeColor="background1"/>
      <w:sz w:val="48"/>
      <w:szCs w:val="40"/>
    </w:rPr>
  </w:style>
  <w:style w:type="character" w:customStyle="1" w:styleId="UnresolvedMention1">
    <w:name w:val="Unresolved Mention1"/>
    <w:basedOn w:val="DefaultParagraphFont"/>
    <w:uiPriority w:val="99"/>
    <w:semiHidden/>
    <w:rsid w:val="00767A6A"/>
    <w:rPr>
      <w:color w:val="605E5C"/>
      <w:shd w:val="clear" w:color="auto" w:fill="E1DFDD"/>
    </w:rPr>
  </w:style>
  <w:style w:type="character" w:styleId="UnresolvedMention">
    <w:name w:val="Unresolved Mention"/>
    <w:basedOn w:val="DefaultParagraphFont"/>
    <w:uiPriority w:val="99"/>
    <w:semiHidden/>
    <w:unhideWhenUsed/>
    <w:rsid w:val="00452E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3002054">
      <w:bodyDiv w:val="1"/>
      <w:marLeft w:val="0"/>
      <w:marRight w:val="0"/>
      <w:marTop w:val="0"/>
      <w:marBottom w:val="0"/>
      <w:divBdr>
        <w:top w:val="none" w:sz="0" w:space="0" w:color="auto"/>
        <w:left w:val="none" w:sz="0" w:space="0" w:color="auto"/>
        <w:bottom w:val="none" w:sz="0" w:space="0" w:color="auto"/>
        <w:right w:val="none" w:sz="0" w:space="0" w:color="auto"/>
      </w:divBdr>
      <w:divsChild>
        <w:div w:id="2053068243">
          <w:marLeft w:val="0"/>
          <w:marRight w:val="0"/>
          <w:marTop w:val="0"/>
          <w:marBottom w:val="0"/>
          <w:divBdr>
            <w:top w:val="none" w:sz="0" w:space="0" w:color="auto"/>
            <w:left w:val="none" w:sz="0" w:space="0" w:color="auto"/>
            <w:bottom w:val="none" w:sz="0" w:space="0" w:color="auto"/>
            <w:right w:val="none" w:sz="0" w:space="0" w:color="auto"/>
          </w:divBdr>
        </w:div>
      </w:divsChild>
    </w:div>
    <w:div w:id="629743947">
      <w:bodyDiv w:val="1"/>
      <w:marLeft w:val="0"/>
      <w:marRight w:val="0"/>
      <w:marTop w:val="0"/>
      <w:marBottom w:val="0"/>
      <w:divBdr>
        <w:top w:val="none" w:sz="0" w:space="0" w:color="auto"/>
        <w:left w:val="none" w:sz="0" w:space="0" w:color="auto"/>
        <w:bottom w:val="none" w:sz="0" w:space="0" w:color="auto"/>
        <w:right w:val="none" w:sz="0" w:space="0" w:color="auto"/>
      </w:divBdr>
      <w:divsChild>
        <w:div w:id="1418403803">
          <w:marLeft w:val="0"/>
          <w:marRight w:val="0"/>
          <w:marTop w:val="0"/>
          <w:marBottom w:val="0"/>
          <w:divBdr>
            <w:top w:val="none" w:sz="0" w:space="0" w:color="auto"/>
            <w:left w:val="none" w:sz="0" w:space="0" w:color="auto"/>
            <w:bottom w:val="none" w:sz="0" w:space="0" w:color="auto"/>
            <w:right w:val="none" w:sz="0" w:space="0" w:color="auto"/>
          </w:divBdr>
        </w:div>
      </w:divsChild>
    </w:div>
    <w:div w:id="825828159">
      <w:bodyDiv w:val="1"/>
      <w:marLeft w:val="0"/>
      <w:marRight w:val="0"/>
      <w:marTop w:val="0"/>
      <w:marBottom w:val="0"/>
      <w:divBdr>
        <w:top w:val="none" w:sz="0" w:space="0" w:color="auto"/>
        <w:left w:val="none" w:sz="0" w:space="0" w:color="auto"/>
        <w:bottom w:val="none" w:sz="0" w:space="0" w:color="auto"/>
        <w:right w:val="none" w:sz="0" w:space="0" w:color="auto"/>
      </w:divBdr>
      <w:divsChild>
        <w:div w:id="306862918">
          <w:marLeft w:val="0"/>
          <w:marRight w:val="0"/>
          <w:marTop w:val="0"/>
          <w:marBottom w:val="0"/>
          <w:divBdr>
            <w:top w:val="none" w:sz="0" w:space="0" w:color="auto"/>
            <w:left w:val="none" w:sz="0" w:space="0" w:color="auto"/>
            <w:bottom w:val="none" w:sz="0" w:space="0" w:color="auto"/>
            <w:right w:val="none" w:sz="0" w:space="0" w:color="auto"/>
          </w:divBdr>
        </w:div>
      </w:divsChild>
    </w:div>
    <w:div w:id="1134642193">
      <w:bodyDiv w:val="1"/>
      <w:marLeft w:val="0"/>
      <w:marRight w:val="0"/>
      <w:marTop w:val="0"/>
      <w:marBottom w:val="0"/>
      <w:divBdr>
        <w:top w:val="none" w:sz="0" w:space="0" w:color="auto"/>
        <w:left w:val="none" w:sz="0" w:space="0" w:color="auto"/>
        <w:bottom w:val="none" w:sz="0" w:space="0" w:color="auto"/>
        <w:right w:val="none" w:sz="0" w:space="0" w:color="auto"/>
      </w:divBdr>
      <w:divsChild>
        <w:div w:id="382339301">
          <w:marLeft w:val="0"/>
          <w:marRight w:val="0"/>
          <w:marTop w:val="0"/>
          <w:marBottom w:val="0"/>
          <w:divBdr>
            <w:top w:val="none" w:sz="0" w:space="0" w:color="auto"/>
            <w:left w:val="none" w:sz="0" w:space="0" w:color="auto"/>
            <w:bottom w:val="none" w:sz="0" w:space="0" w:color="auto"/>
            <w:right w:val="none" w:sz="0" w:space="0" w:color="auto"/>
          </w:divBdr>
        </w:div>
      </w:divsChild>
    </w:div>
    <w:div w:id="1509253338">
      <w:bodyDiv w:val="1"/>
      <w:marLeft w:val="0"/>
      <w:marRight w:val="0"/>
      <w:marTop w:val="0"/>
      <w:marBottom w:val="0"/>
      <w:divBdr>
        <w:top w:val="none" w:sz="0" w:space="0" w:color="auto"/>
        <w:left w:val="none" w:sz="0" w:space="0" w:color="auto"/>
        <w:bottom w:val="none" w:sz="0" w:space="0" w:color="auto"/>
        <w:right w:val="none" w:sz="0" w:space="0" w:color="auto"/>
      </w:divBdr>
      <w:divsChild>
        <w:div w:id="1323658367">
          <w:marLeft w:val="0"/>
          <w:marRight w:val="0"/>
          <w:marTop w:val="0"/>
          <w:marBottom w:val="0"/>
          <w:divBdr>
            <w:top w:val="none" w:sz="0" w:space="0" w:color="auto"/>
            <w:left w:val="none" w:sz="0" w:space="0" w:color="auto"/>
            <w:bottom w:val="none" w:sz="0" w:space="0" w:color="auto"/>
            <w:right w:val="none" w:sz="0" w:space="0" w:color="auto"/>
          </w:divBdr>
        </w:div>
      </w:divsChild>
    </w:div>
    <w:div w:id="1609779073">
      <w:bodyDiv w:val="1"/>
      <w:marLeft w:val="0"/>
      <w:marRight w:val="0"/>
      <w:marTop w:val="0"/>
      <w:marBottom w:val="0"/>
      <w:divBdr>
        <w:top w:val="none" w:sz="0" w:space="0" w:color="auto"/>
        <w:left w:val="none" w:sz="0" w:space="0" w:color="auto"/>
        <w:bottom w:val="none" w:sz="0" w:space="0" w:color="auto"/>
        <w:right w:val="none" w:sz="0" w:space="0" w:color="auto"/>
      </w:divBdr>
      <w:divsChild>
        <w:div w:id="1978879364">
          <w:marLeft w:val="0"/>
          <w:marRight w:val="0"/>
          <w:marTop w:val="0"/>
          <w:marBottom w:val="0"/>
          <w:divBdr>
            <w:top w:val="none" w:sz="0" w:space="0" w:color="auto"/>
            <w:left w:val="none" w:sz="0" w:space="0" w:color="auto"/>
            <w:bottom w:val="none" w:sz="0" w:space="0" w:color="auto"/>
            <w:right w:val="none" w:sz="0" w:space="0" w:color="auto"/>
          </w:divBdr>
        </w:div>
      </w:divsChild>
    </w:div>
    <w:div w:id="1797723650">
      <w:bodyDiv w:val="1"/>
      <w:marLeft w:val="0"/>
      <w:marRight w:val="0"/>
      <w:marTop w:val="0"/>
      <w:marBottom w:val="0"/>
      <w:divBdr>
        <w:top w:val="none" w:sz="0" w:space="0" w:color="auto"/>
        <w:left w:val="none" w:sz="0" w:space="0" w:color="auto"/>
        <w:bottom w:val="none" w:sz="0" w:space="0" w:color="auto"/>
        <w:right w:val="none" w:sz="0" w:space="0" w:color="auto"/>
      </w:divBdr>
      <w:divsChild>
        <w:div w:id="492838353">
          <w:marLeft w:val="0"/>
          <w:marRight w:val="0"/>
          <w:marTop w:val="0"/>
          <w:marBottom w:val="0"/>
          <w:divBdr>
            <w:top w:val="none" w:sz="0" w:space="0" w:color="auto"/>
            <w:left w:val="none" w:sz="0" w:space="0" w:color="auto"/>
            <w:bottom w:val="none" w:sz="0" w:space="0" w:color="auto"/>
            <w:right w:val="none" w:sz="0" w:space="0" w:color="auto"/>
          </w:divBdr>
        </w:div>
      </w:divsChild>
    </w:div>
    <w:div w:id="2095348134">
      <w:bodyDiv w:val="1"/>
      <w:marLeft w:val="0"/>
      <w:marRight w:val="0"/>
      <w:marTop w:val="0"/>
      <w:marBottom w:val="0"/>
      <w:divBdr>
        <w:top w:val="none" w:sz="0" w:space="0" w:color="auto"/>
        <w:left w:val="none" w:sz="0" w:space="0" w:color="auto"/>
        <w:bottom w:val="none" w:sz="0" w:space="0" w:color="auto"/>
        <w:right w:val="none" w:sz="0" w:space="0" w:color="auto"/>
      </w:divBdr>
      <w:divsChild>
        <w:div w:id="2073795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wan.wa.gov.au/privacy"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image" Target="media/image3.png"/><Relationship Id="rId7" Type="http://schemas.openxmlformats.org/officeDocument/2006/relationships/image" Target="media/image5.png"/><Relationship Id="rId2" Type="http://schemas.openxmlformats.org/officeDocument/2006/relationships/hyperlink" Target="https://www.facebook.com/CityofSwan/" TargetMode="External"/><Relationship Id="rId1" Type="http://schemas.openxmlformats.org/officeDocument/2006/relationships/image" Target="media/image2.jpeg"/><Relationship Id="rId6" Type="http://schemas.openxmlformats.org/officeDocument/2006/relationships/hyperlink" Target="https://www.linkedin.com/company/cityofswan/" TargetMode="External"/><Relationship Id="rId5" Type="http://schemas.openxmlformats.org/officeDocument/2006/relationships/image" Target="media/image4.png"/><Relationship Id="rId4" Type="http://schemas.openxmlformats.org/officeDocument/2006/relationships/hyperlink" Target="https://www.instagram.com/cityofswan/?hl=en" TargetMode="External"/><Relationship Id="rId9" Type="http://schemas.microsoft.com/office/2007/relationships/hdphoto" Target="media/hdphoto1.wdp"/></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nay-f\Downloads\Letterhead%20template%20(1).dotx" TargetMode="External"/></Relationships>
</file>

<file path=word/theme/theme1.xml><?xml version="1.0" encoding="utf-8"?>
<a:theme xmlns:a="http://schemas.openxmlformats.org/drawingml/2006/main" name="City of Swan">
  <a:themeElements>
    <a:clrScheme name="City of Swan">
      <a:dk1>
        <a:srgbClr val="000000"/>
      </a:dk1>
      <a:lt1>
        <a:srgbClr val="FFFFFF"/>
      </a:lt1>
      <a:dk2>
        <a:srgbClr val="1B5640"/>
      </a:dk2>
      <a:lt2>
        <a:srgbClr val="A9D5C6"/>
      </a:lt2>
      <a:accent1>
        <a:srgbClr val="000000"/>
      </a:accent1>
      <a:accent2>
        <a:srgbClr val="A9D5C6"/>
      </a:accent2>
      <a:accent3>
        <a:srgbClr val="A9D5C6"/>
      </a:accent3>
      <a:accent4>
        <a:srgbClr val="777777"/>
      </a:accent4>
      <a:accent5>
        <a:srgbClr val="A5A5A5"/>
      </a:accent5>
      <a:accent6>
        <a:srgbClr val="D8D8D8"/>
      </a:accent6>
      <a:hlink>
        <a:srgbClr val="A9D5C6"/>
      </a:hlink>
      <a:folHlink>
        <a:srgbClr val="000000"/>
      </a:folHlink>
    </a:clrScheme>
    <a:fontScheme name="Custom 46">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City of Swan" id="{6D486370-C1BE-4A11-9739-E90F5A1EE94A}" vid="{F96B547D-D836-48C6-BEF3-4DFBEDA08BC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E54A6BB7016A4E9DAE29BC774A2E61" ma:contentTypeVersion="6" ma:contentTypeDescription="Create a new document." ma:contentTypeScope="" ma:versionID="63d030ab0143d5e96946a24d76cf2468">
  <xsd:schema xmlns:xsd="http://www.w3.org/2001/XMLSchema" xmlns:xs="http://www.w3.org/2001/XMLSchema" xmlns:p="http://schemas.microsoft.com/office/2006/metadata/properties" xmlns:ns2="9d01b30e-90ce-42b3-bd67-eef9ee570e3d" xmlns:ns3="086dc852-de79-49c0-995f-f18c92ab3997" targetNamespace="http://schemas.microsoft.com/office/2006/metadata/properties" ma:root="true" ma:fieldsID="80fb7a841acf3b85c84e42b35d28e7a1" ns2:_="" ns3:_="">
    <xsd:import namespace="9d01b30e-90ce-42b3-bd67-eef9ee570e3d"/>
    <xsd:import namespace="086dc852-de79-49c0-995f-f18c92ab399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01b30e-90ce-42b3-bd67-eef9ee570e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6dc852-de79-49c0-995f-f18c92ab399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B9E65B9-FF6C-49DA-B94B-B3268B8E01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01b30e-90ce-42b3-bd67-eef9ee570e3d"/>
    <ds:schemaRef ds:uri="086dc852-de79-49c0-995f-f18c92ab39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838894-48B1-4F5D-8109-9F7316B88EA6}">
  <ds:schemaRefs>
    <ds:schemaRef ds:uri="http://schemas.microsoft.com/sharepoint/v3/contenttype/forms"/>
  </ds:schemaRefs>
</ds:datastoreItem>
</file>

<file path=customXml/itemProps3.xml><?xml version="1.0" encoding="utf-8"?>
<ds:datastoreItem xmlns:ds="http://schemas.openxmlformats.org/officeDocument/2006/customXml" ds:itemID="{0FE692C1-E4A5-406C-B9B4-4AF590D02AA5}">
  <ds:schemaRefs>
    <ds:schemaRef ds:uri="http://schemas.openxmlformats.org/officeDocument/2006/bibliography"/>
  </ds:schemaRefs>
</ds:datastoreItem>
</file>

<file path=customXml/itemProps4.xml><?xml version="1.0" encoding="utf-8"?>
<ds:datastoreItem xmlns:ds="http://schemas.openxmlformats.org/officeDocument/2006/customXml" ds:itemID="{EA1DB8E1-BC2E-4250-8EB0-79D7864FD6B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Letterhead template (1)</Template>
  <TotalTime>4</TotalTime>
  <Pages>1</Pages>
  <Words>318</Words>
  <Characters>1816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Shanay Fairbairn</dc:creator>
  <cp:keywords/>
  <dc:description/>
  <cp:lastModifiedBy>Shanay Fairbairn</cp:lastModifiedBy>
  <cp:revision>3</cp:revision>
  <cp:lastPrinted>2026-06-12T02:51:00Z</cp:lastPrinted>
  <dcterms:created xsi:type="dcterms:W3CDTF">2026-06-23T07:03:00Z</dcterms:created>
  <dcterms:modified xsi:type="dcterms:W3CDTF">2026-07-03T06:53:00Z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eb345dba-0fb1-4d14-a106-9546340d1401</vt:lpwstr>
  </property>
  <property fmtid="{D5CDD505-2E9C-101B-9397-08002B2CF9AE}" pid="3" name="ContentTypeId">
    <vt:lpwstr>0x0101003DE54A6BB7016A4E9DAE29BC774A2E61</vt:lpwstr>
  </property>
</Properties>
</file>